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r>
        <w:rPr>
          <w:rFonts w:hint="eastAsia" w:ascii="宋体" w:hAnsi="宋体" w:eastAsia="宋体" w:cs="宋体"/>
          <w:b/>
          <w:bCs/>
          <w:color w:val="auto"/>
          <w:sz w:val="44"/>
          <w:szCs w:val="32"/>
          <w:lang w:val="zh-CN" w:eastAsia="zh-CN"/>
        </w:rPr>
        <w:t>福州市政务服务中心数字宣传片</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r>
        <w:rPr>
          <w:rFonts w:hint="eastAsia" w:ascii="宋体" w:hAnsi="宋体" w:eastAsia="宋体" w:cs="宋体"/>
          <w:b/>
          <w:bCs/>
          <w:color w:val="auto"/>
          <w:sz w:val="44"/>
          <w:szCs w:val="32"/>
          <w:lang w:val="zh-CN" w:eastAsia="zh-CN"/>
        </w:rPr>
        <w:t>采购项目采购文件</w:t>
      </w:r>
    </w:p>
    <w:p>
      <w:pPr>
        <w:keepNext w:val="0"/>
        <w:keepLines w:val="0"/>
        <w:pageBreakBefore w:val="0"/>
        <w:kinsoku/>
        <w:wordWrap/>
        <w:overflowPunct/>
        <w:topLinePunct w:val="0"/>
        <w:autoSpaceDE/>
        <w:autoSpaceDN/>
        <w:bidi w:val="0"/>
        <w:adjustRightInd/>
        <w:spacing w:line="560" w:lineRule="exact"/>
        <w:ind w:left="0" w:leftChars="0"/>
        <w:textAlignment w:val="auto"/>
      </w:pP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zh-CN" w:eastAsia="zh-CN"/>
        </w:rPr>
        <w:t>我单位拟对福州市政务服务中心数字宣传片采购项目进行询价比价方式采购，欢迎国内合格供应商前来报价。</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一、★采购内容及要求（以</w:t>
      </w:r>
      <w:r>
        <w:rPr>
          <w:rFonts w:hint="default" w:ascii="黑体" w:hAnsi="黑体" w:eastAsia="黑体" w:cs="黑体"/>
          <w:color w:val="000000"/>
          <w:kern w:val="0"/>
          <w:sz w:val="32"/>
          <w:szCs w:val="32"/>
          <w:lang w:val="zh-CN"/>
        </w:rPr>
        <w:t>“</w:t>
      </w:r>
      <w:r>
        <w:rPr>
          <w:rFonts w:hint="eastAsia" w:ascii="黑体" w:hAnsi="黑体" w:eastAsia="黑体" w:cs="黑体"/>
          <w:color w:val="000000"/>
          <w:kern w:val="0"/>
          <w:sz w:val="32"/>
          <w:szCs w:val="32"/>
          <w:lang w:val="zh-CN"/>
        </w:rPr>
        <w:t>★</w:t>
      </w:r>
      <w:r>
        <w:rPr>
          <w:rFonts w:hint="default" w:ascii="黑体" w:hAnsi="黑体" w:eastAsia="黑体" w:cs="黑体"/>
          <w:color w:val="000000"/>
          <w:kern w:val="0"/>
          <w:sz w:val="32"/>
          <w:szCs w:val="32"/>
          <w:lang w:val="zh-CN"/>
        </w:rPr>
        <w:t>”</w:t>
      </w:r>
      <w:r>
        <w:rPr>
          <w:rFonts w:hint="eastAsia" w:ascii="黑体" w:hAnsi="黑体" w:eastAsia="黑体" w:cs="黑体"/>
          <w:color w:val="000000"/>
          <w:kern w:val="0"/>
          <w:sz w:val="32"/>
          <w:szCs w:val="32"/>
          <w:lang w:val="zh-CN"/>
        </w:rPr>
        <w:t>标示的内容为不允许负偏离的实质性要求，以下采购内容均不允许负偏离）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lang w:val="en-US" w:eastAsia="zh-CN"/>
        </w:rPr>
      </w:pPr>
      <w:r>
        <w:rPr>
          <w:rFonts w:hint="eastAsia" w:ascii="楷体" w:hAnsi="楷体" w:eastAsia="楷体" w:cs="楷体"/>
          <w:color w:val="auto"/>
          <w:sz w:val="32"/>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本项目为</w:t>
      </w:r>
      <w:r>
        <w:rPr>
          <w:rFonts w:hint="eastAsia" w:ascii="仿宋" w:hAnsi="仿宋" w:eastAsia="仿宋" w:cs="仿宋"/>
          <w:color w:val="auto"/>
          <w:sz w:val="32"/>
          <w:lang w:val="zh-CN" w:eastAsia="zh-CN"/>
        </w:rPr>
        <w:t>福州市政务服务中心数字宣传片采购项目</w:t>
      </w:r>
      <w:r>
        <w:rPr>
          <w:rFonts w:hint="eastAsia" w:ascii="仿宋" w:hAnsi="仿宋" w:eastAsia="仿宋" w:cs="仿宋"/>
          <w:color w:val="auto"/>
          <w:sz w:val="32"/>
          <w:lang w:val="en-US" w:eastAsia="zh-CN"/>
        </w:rPr>
        <w:t>，地址：福州市台江区高桥路69号（福州市政务服务中心）。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楷体" w:hAnsi="楷体" w:eastAsia="楷体" w:cs="楷体"/>
          <w:color w:val="auto"/>
          <w:sz w:val="32"/>
          <w:lang w:val="en-US" w:eastAsia="zh-CN"/>
        </w:rPr>
        <w:t>（二）预算金额：</w:t>
      </w:r>
      <w:r>
        <w:rPr>
          <w:rFonts w:hint="eastAsia" w:ascii="仿宋" w:hAnsi="仿宋" w:eastAsia="仿宋" w:cs="仿宋"/>
          <w:color w:val="auto"/>
          <w:sz w:val="32"/>
          <w:lang w:val="en-US" w:eastAsia="zh-CN"/>
        </w:rPr>
        <w:t>100000元（项目预算价作为最高限价，报价超过预算价视为无效报价）。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lang w:val="en-US" w:eastAsia="zh-CN"/>
        </w:rPr>
      </w:pPr>
      <w:r>
        <w:rPr>
          <w:rFonts w:hint="eastAsia" w:ascii="楷体" w:hAnsi="楷体" w:eastAsia="楷体" w:cs="楷体"/>
          <w:color w:val="auto"/>
          <w:sz w:val="32"/>
          <w:lang w:val="en-US" w:eastAsia="zh-CN"/>
        </w:rPr>
        <w:t>（三）技术和服务要求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供应商提供专业拍摄制作团队，进行福州市政务服务中心宣传片拍摄执行。拍摄画面应用航拍等技术手段，展现出高级感和科技感，利用语言阐述的方式、文案布局的节奏让声音与画面产生共鸣，后期制作需使用特效，占视频篇幅30%以上，让画面更具有时代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2.成品数量:供应商需提供3个版本的宣传片，视频时长分别为8分钟、5分钟、3分钟。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3.供应商需根据要求制作拍摄脚本，视频拍摄脚本需经采购人审核通过。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color w:val="auto"/>
          <w:sz w:val="32"/>
          <w:lang w:val="en-US" w:eastAsia="zh-CN"/>
        </w:rPr>
      </w:pPr>
      <w:r>
        <w:rPr>
          <w:rFonts w:hint="eastAsia" w:ascii="仿宋_GB2312" w:hAnsi="仿宋_GB2312" w:eastAsia="仿宋_GB2312"/>
          <w:sz w:val="32"/>
          <w:szCs w:val="32"/>
          <w:lang w:val="en-US" w:eastAsia="zh-CN"/>
        </w:rPr>
        <w:t>4.拍摄地点:以福州市政务服务中心为主。</w:t>
      </w:r>
      <w:r>
        <w:rPr>
          <w:rFonts w:hint="eastAsia" w:ascii="仿宋" w:hAnsi="仿宋" w:eastAsia="仿宋" w:cs="仿宋"/>
          <w:color w:val="auto"/>
          <w:sz w:val="32"/>
          <w:lang w:val="en-US" w:eastAsia="zh-CN"/>
        </w:rPr>
        <w:t>供应商需完成现场取景、细节跟拍、素材编辑、后期配音配乐、后期剪辑包装、</w:t>
      </w:r>
      <w:r>
        <w:rPr>
          <w:rFonts w:hint="eastAsia" w:ascii="仿宋" w:hAnsi="仿宋" w:eastAsia="仿宋" w:cs="仿宋"/>
          <w:color w:val="auto"/>
          <w:sz w:val="32"/>
          <w:lang w:val="zh-TW" w:eastAsia="zh-CN"/>
        </w:rPr>
        <w:t>字幕制作</w:t>
      </w:r>
      <w:r>
        <w:rPr>
          <w:rFonts w:hint="eastAsia" w:ascii="仿宋" w:hAnsi="仿宋" w:eastAsia="仿宋" w:cs="仿宋"/>
          <w:color w:val="auto"/>
          <w:sz w:val="32"/>
          <w:lang w:val="en-US" w:eastAsia="zh-CN"/>
        </w:rPr>
        <w:t>等。拍摄所需素材，未经采购人同意，不得通过网络购买素材替代。因天气等不可抗拒原因造成场景镜头无法达到采购人要求的，应无偿重新拍摄。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5.视频图像应清晰，无马赛克、模糊等现象。除特殊艺术效果外，保证影像色调准确、镜头运动稳定、画面构图优美、明暗亮度适中、细节内容丰富、场面调度有序，避免出现质量低下、内容粗糙、拖泥带水的影像画面。</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6.使用双机位拍摄，严禁出现“越轨”或“跳轴”现象，镜头要有起幅和落幅，保证拍摄过程中镜头的“平、稳、匀、准”。</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_GB2312" w:hAnsi="仿宋_GB2312" w:eastAsia="仿宋_GB2312"/>
          <w:sz w:val="32"/>
          <w:szCs w:val="32"/>
          <w:lang w:val="en-US" w:eastAsia="zh-CN"/>
        </w:rPr>
      </w:pPr>
      <w:r>
        <w:rPr>
          <w:rFonts w:hint="eastAsia" w:ascii="仿宋" w:hAnsi="仿宋" w:eastAsia="仿宋" w:cs="仿宋"/>
          <w:color w:val="auto"/>
          <w:sz w:val="32"/>
          <w:lang w:val="en-US" w:eastAsia="zh-CN"/>
        </w:rPr>
        <w:t>7.</w:t>
      </w:r>
      <w:r>
        <w:rPr>
          <w:rFonts w:hint="eastAsia" w:ascii="仿宋_GB2312" w:hAnsi="仿宋_GB2312" w:eastAsia="仿宋_GB2312"/>
          <w:sz w:val="32"/>
          <w:szCs w:val="32"/>
          <w:lang w:val="en-US" w:eastAsia="zh-CN"/>
        </w:rPr>
        <w:t>格式要求：视频需使用4K摄影器材进行前期拍摄，素材格式为4K50i；成片制式达到1920x1080/25i，VCD、DVD均能播放，高清版本在电视、网络上发布传输。音频要求wav格式，采样频率48kHz。使用数字存储设备拍摄的保留全部数字文件，保留原始拍摄素材半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lang w:val="en-US" w:eastAsia="zh-CN"/>
        </w:rPr>
      </w:pPr>
      <w:r>
        <w:rPr>
          <w:rFonts w:hint="eastAsia" w:ascii="仿宋" w:hAnsi="仿宋" w:eastAsia="仿宋" w:cs="仿宋"/>
          <w:color w:val="auto"/>
          <w:sz w:val="32"/>
          <w:lang w:val="en-US" w:eastAsia="zh-CN"/>
        </w:rPr>
        <w:t>8.制作周期：自本项目</w:t>
      </w:r>
      <w:r>
        <w:rPr>
          <w:rFonts w:hint="eastAsia" w:ascii="仿宋_GB2312" w:hAnsi="仿宋_GB2312" w:eastAsia="仿宋_GB2312"/>
          <w:sz w:val="32"/>
          <w:szCs w:val="32"/>
          <w:lang w:val="en-US" w:eastAsia="zh-CN"/>
        </w:rPr>
        <w:t>合同签订后</w:t>
      </w:r>
      <w:r>
        <w:rPr>
          <w:rFonts w:hint="eastAsia" w:ascii="仿宋_GB2312" w:hAnsi="仿宋_GB2312" w:eastAsia="仿宋_GB2312"/>
          <w:color w:val="auto"/>
          <w:sz w:val="32"/>
          <w:szCs w:val="32"/>
          <w:lang w:val="en-US" w:eastAsia="zh-CN"/>
        </w:rPr>
        <w:t>10工作日内完成成品制作。</w:t>
      </w:r>
      <w:r>
        <w:rPr>
          <w:rFonts w:hint="eastAsia" w:ascii="仿宋" w:hAnsi="仿宋" w:eastAsia="仿宋" w:cs="仿宋"/>
          <w:color w:val="auto"/>
          <w:sz w:val="32"/>
          <w:lang w:val="en-US" w:eastAsia="zh-CN"/>
        </w:rPr>
        <w:t>视频作品修改次数不限，需修改至采购人满意为止。视频必须是前期和采购人沟通后的创意作品，不得擅自添加未经采购人同意的其他内容。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9.由供应商负责确保宣传片视频在以下渠道顺利播出：在市级以上官方主流媒体的官方抖音号、视频号、微信公众号（头条）播出；在市级以上电视媒体播出；内容转换为音频产品并在市级以上广播新闻类频率播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10.人员要求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应设立稳定的服务队伍</w:t>
      </w:r>
      <w:r>
        <w:rPr>
          <w:rFonts w:hint="eastAsia" w:ascii="仿宋" w:hAnsi="仿宋" w:eastAsia="仿宋" w:cs="仿宋"/>
          <w:sz w:val="32"/>
          <w:szCs w:val="32"/>
          <w:highlight w:val="none"/>
          <w:lang w:val="en-US" w:eastAsia="zh-CN"/>
        </w:rPr>
        <w:t>5人及以上</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至少包括项目负责人</w:t>
      </w:r>
      <w:r>
        <w:rPr>
          <w:rFonts w:hint="eastAsia" w:ascii="仿宋" w:hAnsi="仿宋" w:eastAsia="仿宋" w:cs="仿宋"/>
          <w:sz w:val="32"/>
          <w:szCs w:val="32"/>
          <w:highlight w:val="none"/>
          <w:lang w:val="en-US" w:eastAsia="zh-CN"/>
        </w:rPr>
        <w:t>1名，</w:t>
      </w:r>
      <w:r>
        <w:rPr>
          <w:rFonts w:hint="eastAsia" w:ascii="仿宋" w:hAnsi="仿宋" w:eastAsia="仿宋" w:cs="仿宋"/>
          <w:sz w:val="32"/>
          <w:szCs w:val="32"/>
          <w:highlight w:val="none"/>
          <w:lang w:eastAsia="zh-CN"/>
        </w:rPr>
        <w:t>采编</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名</w:t>
      </w:r>
      <w:r>
        <w:rPr>
          <w:rFonts w:hint="eastAsia" w:ascii="仿宋" w:hAnsi="仿宋" w:eastAsia="仿宋" w:cs="仿宋"/>
          <w:sz w:val="32"/>
          <w:szCs w:val="32"/>
          <w:highlight w:val="none"/>
          <w:lang w:eastAsia="zh-CN"/>
        </w:rPr>
        <w:t>，播音</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名，</w:t>
      </w:r>
      <w:r>
        <w:rPr>
          <w:rFonts w:hint="eastAsia" w:ascii="仿宋" w:hAnsi="仿宋" w:eastAsia="仿宋" w:cs="仿宋"/>
          <w:sz w:val="32"/>
          <w:szCs w:val="32"/>
          <w:highlight w:val="none"/>
          <w:lang w:eastAsia="zh-CN"/>
        </w:rPr>
        <w:t>后期编辑</w:t>
      </w:r>
      <w:r>
        <w:rPr>
          <w:rFonts w:hint="eastAsia" w:ascii="仿宋" w:hAnsi="仿宋" w:eastAsia="仿宋" w:cs="仿宋"/>
          <w:sz w:val="32"/>
          <w:szCs w:val="32"/>
          <w:highlight w:val="none"/>
          <w:lang w:val="en-US" w:eastAsia="zh-CN"/>
        </w:rPr>
        <w:t>1名，摄影师1名。</w:t>
      </w:r>
    </w:p>
    <w:p>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配备</w:t>
      </w:r>
      <w:r>
        <w:rPr>
          <w:rFonts w:hint="eastAsia" w:ascii="仿宋" w:hAnsi="仿宋" w:eastAsia="仿宋" w:cs="仿宋"/>
          <w:sz w:val="32"/>
          <w:szCs w:val="32"/>
          <w:highlight w:val="none"/>
          <w:lang w:eastAsia="zh-CN"/>
        </w:rPr>
        <w:t>的采编需</w:t>
      </w:r>
      <w:r>
        <w:rPr>
          <w:rFonts w:hint="eastAsia" w:ascii="仿宋" w:hAnsi="仿宋" w:eastAsia="仿宋" w:cs="仿宋"/>
          <w:color w:val="auto"/>
          <w:sz w:val="32"/>
          <w:szCs w:val="32"/>
          <w:highlight w:val="none"/>
          <w:lang w:eastAsia="zh-CN"/>
        </w:rPr>
        <w:t>具有相关机构出具的</w:t>
      </w:r>
      <w:r>
        <w:rPr>
          <w:rFonts w:hint="eastAsia" w:ascii="仿宋" w:hAnsi="仿宋" w:eastAsia="仿宋" w:cs="仿宋"/>
          <w:color w:val="auto"/>
          <w:sz w:val="32"/>
          <w:szCs w:val="32"/>
          <w:highlight w:val="none"/>
          <w:lang w:val="en-US" w:eastAsia="zh-CN"/>
        </w:rPr>
        <w:t>新闻记者证,</w:t>
      </w:r>
      <w:r>
        <w:rPr>
          <w:rFonts w:hint="eastAsia" w:ascii="仿宋" w:hAnsi="仿宋" w:eastAsia="仿宋" w:cs="仿宋"/>
          <w:color w:val="auto"/>
          <w:sz w:val="32"/>
          <w:szCs w:val="32"/>
          <w:highlight w:val="none"/>
          <w:lang w:eastAsia="zh-CN"/>
        </w:rPr>
        <w:t>播音需具有相关机构出具的</w:t>
      </w:r>
      <w:r>
        <w:rPr>
          <w:rFonts w:hint="eastAsia" w:ascii="仿宋" w:hAnsi="仿宋" w:eastAsia="仿宋" w:cs="仿宋"/>
          <w:color w:val="auto"/>
          <w:sz w:val="32"/>
          <w:szCs w:val="32"/>
          <w:highlight w:val="none"/>
          <w:lang w:val="en-US" w:eastAsia="zh-CN"/>
        </w:rPr>
        <w:t>播音员主持人</w:t>
      </w:r>
      <w:r>
        <w:rPr>
          <w:rFonts w:hint="eastAsia" w:ascii="仿宋" w:hAnsi="仿宋" w:eastAsia="仿宋" w:cs="仿宋"/>
          <w:color w:val="auto"/>
          <w:sz w:val="32"/>
          <w:szCs w:val="32"/>
          <w:highlight w:val="none"/>
          <w:lang w:eastAsia="zh-CN"/>
        </w:rPr>
        <w:t>证</w:t>
      </w:r>
      <w:r>
        <w:rPr>
          <w:rFonts w:hint="eastAsia" w:ascii="仿宋" w:hAnsi="仿宋" w:eastAsia="仿宋" w:cs="仿宋"/>
          <w:color w:val="auto"/>
          <w:sz w:val="32"/>
          <w:szCs w:val="32"/>
          <w:highlight w:val="none"/>
          <w:lang w:val="en-US" w:eastAsia="zh-CN"/>
        </w:rPr>
        <w:t>（均需在</w:t>
      </w:r>
      <w:r>
        <w:rPr>
          <w:rFonts w:hint="eastAsia" w:ascii="仿宋" w:hAnsi="仿宋" w:eastAsia="仿宋" w:cs="仿宋"/>
          <w:color w:val="auto"/>
          <w:sz w:val="32"/>
          <w:szCs w:val="32"/>
          <w:highlight w:val="none"/>
          <w:lang w:val="en-US" w:eastAsia="zh-CN"/>
        </w:rPr>
        <w:t>合同签订前</w:t>
      </w:r>
      <w:r>
        <w:rPr>
          <w:rFonts w:hint="eastAsia" w:ascii="仿宋" w:hAnsi="仿宋" w:eastAsia="仿宋" w:cs="仿宋"/>
          <w:color w:val="auto"/>
          <w:sz w:val="32"/>
          <w:szCs w:val="32"/>
          <w:highlight w:val="none"/>
        </w:rPr>
        <w:t>提供证书</w:t>
      </w:r>
      <w:r>
        <w:rPr>
          <w:rFonts w:hint="eastAsia" w:ascii="仿宋" w:hAnsi="仿宋" w:eastAsia="仿宋" w:cs="仿宋"/>
          <w:color w:val="auto"/>
          <w:sz w:val="32"/>
          <w:lang w:val="en-US" w:eastAsia="zh-CN"/>
        </w:rPr>
        <w:t>复印件</w:t>
      </w:r>
      <w:r>
        <w:rPr>
          <w:rFonts w:hint="eastAsia" w:ascii="仿宋" w:hAnsi="仿宋" w:eastAsia="仿宋" w:cs="仿宋"/>
          <w:color w:val="auto"/>
          <w:sz w:val="32"/>
          <w:szCs w:val="32"/>
          <w:highlight w:val="none"/>
        </w:rPr>
        <w:t>及近六个月内连续三个月</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缴纳的社保证明</w:t>
      </w:r>
      <w:r>
        <w:rPr>
          <w:rFonts w:hint="eastAsia" w:ascii="仿宋" w:hAnsi="仿宋" w:eastAsia="仿宋" w:cs="仿宋"/>
          <w:color w:val="auto"/>
          <w:sz w:val="32"/>
          <w:lang w:val="en-US" w:eastAsia="zh-CN"/>
        </w:rPr>
        <w:t>并加盖公章</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11.供应商在近3年里( 2021年-2023年)，承接过至少3个为政府机关、事业单位或大型国企制作形象宣传片的业绩(需在</w:t>
      </w:r>
      <w:r>
        <w:rPr>
          <w:rFonts w:hint="eastAsia" w:ascii="仿宋" w:hAnsi="仿宋" w:eastAsia="仿宋" w:cs="仿宋"/>
          <w:color w:val="auto"/>
          <w:sz w:val="32"/>
          <w:szCs w:val="32"/>
          <w:highlight w:val="none"/>
          <w:lang w:val="en-US" w:eastAsia="zh-CN"/>
        </w:rPr>
        <w:t>合同签订前</w:t>
      </w:r>
      <w:r>
        <w:rPr>
          <w:rFonts w:hint="eastAsia" w:ascii="仿宋" w:hAnsi="仿宋" w:eastAsia="仿宋" w:cs="仿宋"/>
          <w:color w:val="auto"/>
          <w:sz w:val="32"/>
          <w:lang w:val="en-US" w:eastAsia="zh-CN"/>
        </w:rPr>
        <w:t>提供业绩合同复印件并加盖公章，业绩时间以合同签订时间为准）。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本合同包：不接受联合体报价。</w:t>
      </w:r>
      <w:bookmarkStart w:id="11" w:name="_GoBack"/>
      <w:bookmarkEnd w:id="11"/>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highlight w:val="white"/>
          <w:lang w:val="en-US" w:eastAsia="zh-CN"/>
        </w:rPr>
      </w:pPr>
      <w:r>
        <w:rPr>
          <w:rFonts w:hint="eastAsia" w:ascii="楷体" w:hAnsi="楷体" w:eastAsia="楷体" w:cs="楷体"/>
          <w:color w:val="auto"/>
          <w:sz w:val="32"/>
          <w:lang w:val="en-US" w:eastAsia="zh-CN"/>
        </w:rPr>
        <w:t>（四）商务条件</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1.交付地点：</w:t>
      </w:r>
      <w:r>
        <w:rPr>
          <w:rFonts w:hint="eastAsia" w:ascii="仿宋" w:hAnsi="仿宋" w:eastAsia="仿宋" w:cs="仿宋"/>
          <w:color w:val="auto"/>
          <w:sz w:val="32"/>
          <w:lang w:val="zh-CN"/>
        </w:rPr>
        <w:t>福州市台江区高桥路69号福州市政务服务中心。</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2.交付时间：</w:t>
      </w:r>
      <w:r>
        <w:rPr>
          <w:rFonts w:hint="eastAsia" w:ascii="仿宋" w:hAnsi="仿宋" w:eastAsia="仿宋" w:cs="仿宋"/>
          <w:color w:val="auto"/>
          <w:sz w:val="32"/>
          <w:lang w:val="zh-CN"/>
        </w:rPr>
        <w:t>合同签订后的</w:t>
      </w:r>
      <w:r>
        <w:rPr>
          <w:rFonts w:hint="eastAsia" w:ascii="仿宋" w:hAnsi="仿宋" w:eastAsia="仿宋" w:cs="仿宋"/>
          <w:color w:val="auto"/>
          <w:sz w:val="32"/>
          <w:lang w:val="en-US" w:eastAsia="zh-CN"/>
        </w:rPr>
        <w:t>10个工作</w:t>
      </w:r>
      <w:r>
        <w:rPr>
          <w:rFonts w:hint="eastAsia" w:ascii="仿宋" w:hAnsi="仿宋" w:eastAsia="仿宋" w:cs="仿宋"/>
          <w:color w:val="auto"/>
          <w:sz w:val="32"/>
          <w:lang w:val="zh-CN"/>
        </w:rPr>
        <w:t>日内交付。</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3.交付条件：</w:t>
      </w:r>
      <w:r>
        <w:rPr>
          <w:rFonts w:hint="eastAsia" w:ascii="仿宋" w:hAnsi="仿宋" w:eastAsia="仿宋" w:cs="仿宋"/>
          <w:color w:val="auto"/>
          <w:sz w:val="32"/>
          <w:lang w:val="zh-CN"/>
        </w:rPr>
        <w:t>项目验收合格后，成交供应商向采购人提供符合采购人要求的正式增值税普通发票，采购人支付100%合同价款。</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4.是否收取履约保证金：否。</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验收标准：</w:t>
      </w:r>
      <w:r>
        <w:rPr>
          <w:rFonts w:hint="eastAsia" w:ascii="仿宋" w:hAnsi="仿宋" w:eastAsia="仿宋" w:cs="仿宋"/>
          <w:color w:val="auto"/>
          <w:sz w:val="32"/>
          <w:lang w:val="zh-CN"/>
        </w:rPr>
        <w:t>采购人在项目完成后，按采购文件、报价文件及合同内容对项目进行验收。</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违约责任</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.1 因成交供应商原因造成采购合同无法按时签订的，视为成交供应商违约，应向采购人承担中标价20%的违约金，成交供应商违约对采购人造成的损失的，需另行支付相应的赔偿。</w:t>
      </w:r>
    </w:p>
    <w:p>
      <w:pPr>
        <w:pStyle w:val="16"/>
        <w:keepNext w:val="0"/>
        <w:keepLines w:val="0"/>
        <w:pageBreakBefore w:val="0"/>
        <w:kinsoku/>
        <w:wordWrap/>
        <w:overflowPunct/>
        <w:topLinePunct w:val="0"/>
        <w:autoSpaceDE/>
        <w:autoSpaceDN/>
        <w:bidi w:val="0"/>
        <w:adjustRightInd/>
        <w:spacing w:line="560" w:lineRule="exact"/>
        <w:ind w:left="0" w:leftChars="0" w:firstLine="640"/>
        <w:textAlignment w:val="auto"/>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2</w:t>
      </w:r>
      <w:r>
        <w:rPr>
          <w:rFonts w:hint="eastAsia" w:ascii="仿宋" w:hAnsi="仿宋" w:eastAsia="仿宋" w:cs="仿宋"/>
          <w:sz w:val="32"/>
          <w:szCs w:val="32"/>
        </w:rPr>
        <w:t>成交供应商需对安全生产负全部责任。</w:t>
      </w:r>
      <w:r>
        <w:rPr>
          <w:rFonts w:hint="eastAsia" w:ascii="仿宋" w:hAnsi="仿宋" w:eastAsia="仿宋" w:cs="仿宋"/>
          <w:sz w:val="32"/>
          <w:szCs w:val="32"/>
          <w:lang w:eastAsia="zh-CN"/>
        </w:rPr>
        <w:t>宣传片制作拍摄</w:t>
      </w:r>
      <w:r>
        <w:rPr>
          <w:rFonts w:hint="eastAsia" w:ascii="仿宋" w:hAnsi="仿宋" w:eastAsia="仿宋" w:cs="仿宋"/>
          <w:sz w:val="32"/>
          <w:szCs w:val="32"/>
        </w:rPr>
        <w:t>时，要确保设备安全、</w:t>
      </w:r>
      <w:r>
        <w:rPr>
          <w:rFonts w:hint="eastAsia" w:ascii="仿宋" w:hAnsi="仿宋" w:eastAsia="仿宋" w:cs="仿宋"/>
          <w:sz w:val="32"/>
          <w:szCs w:val="32"/>
          <w:lang w:eastAsia="zh-CN"/>
        </w:rPr>
        <w:t>拍摄相关</w:t>
      </w:r>
      <w:r>
        <w:rPr>
          <w:rFonts w:hint="eastAsia" w:ascii="仿宋" w:hAnsi="仿宋" w:eastAsia="仿宋" w:cs="仿宋"/>
          <w:sz w:val="32"/>
          <w:szCs w:val="32"/>
        </w:rPr>
        <w:t>工作人员的安全保障。</w:t>
      </w:r>
    </w:p>
    <w:p>
      <w:pPr>
        <w:pStyle w:val="16"/>
        <w:keepNext w:val="0"/>
        <w:keepLines w:val="0"/>
        <w:pageBreakBefore w:val="0"/>
        <w:kinsoku/>
        <w:wordWrap/>
        <w:overflowPunct/>
        <w:topLinePunct w:val="0"/>
        <w:autoSpaceDE/>
        <w:autoSpaceDN/>
        <w:bidi w:val="0"/>
        <w:adjustRightInd/>
        <w:spacing w:line="560" w:lineRule="exact"/>
        <w:ind w:left="0" w:leftChars="0" w:firstLine="640"/>
        <w:textAlignment w:val="auto"/>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3</w:t>
      </w:r>
      <w:r>
        <w:rPr>
          <w:rFonts w:hint="eastAsia" w:ascii="仿宋" w:hAnsi="仿宋" w:eastAsia="仿宋" w:cs="仿宋"/>
          <w:sz w:val="32"/>
          <w:szCs w:val="32"/>
        </w:rPr>
        <w:t>若因使用成交供应商提供的货物导致采购人与任何第三方发生法律纠纷的，包括但不限于物权纠纷、知识产权纠纷、专 利权纠纷、人身权纠纷等，则相应的责任均由成交供应商承担，与采购人无关。</w:t>
      </w:r>
    </w:p>
    <w:p>
      <w:pPr>
        <w:pStyle w:val="16"/>
        <w:keepNext w:val="0"/>
        <w:keepLines w:val="0"/>
        <w:pageBreakBefore w:val="0"/>
        <w:kinsoku/>
        <w:wordWrap/>
        <w:overflowPunct/>
        <w:topLinePunct w:val="0"/>
        <w:autoSpaceDE/>
        <w:autoSpaceDN/>
        <w:bidi w:val="0"/>
        <w:adjustRightInd/>
        <w:spacing w:line="560" w:lineRule="exact"/>
        <w:ind w:left="0" w:leftChars="0" w:firstLine="640"/>
        <w:textAlignment w:val="auto"/>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4</w:t>
      </w:r>
      <w:r>
        <w:rPr>
          <w:rFonts w:hint="eastAsia" w:ascii="仿宋" w:hAnsi="仿宋" w:eastAsia="仿宋" w:cs="仿宋"/>
          <w:sz w:val="32"/>
          <w:szCs w:val="32"/>
        </w:rPr>
        <w:t>采购人因主张权利所发生的费用（包括但不限于诉讼费、诉讼保全费、律师费、差旅费等），均由成交供应商承担。</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rPr>
        <w:t> 在签订采购合同之后，有下列情形之一的，将视为成交供应商违约，采购人有权提出追索和索赔：</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rPr>
        <w:t>.1成交供应商提供的服务与报价文件响应不符，或未按合同规定的质量要求提供服务的，采购人有权要求成交供应商赔偿由此造成的直接损失和间接损失；</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rPr>
        <w:t>.2成交供应商逾期提供服务的（包括未按照应答时间提供服务），每逾期一天，按合同总价格的万分之五支付违约金。</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在明确违约责任后，成交供应商应在接到书面通知书起七天内支付违约金、赔偿金等。</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7</w:t>
      </w:r>
      <w:r>
        <w:rPr>
          <w:rFonts w:hint="eastAsia" w:ascii="仿宋" w:hAnsi="仿宋" w:eastAsia="仿宋" w:cs="仿宋"/>
          <w:color w:val="auto"/>
          <w:sz w:val="32"/>
          <w:lang w:val="zh-CN"/>
        </w:rPr>
        <w:t> 本采购文件未明确的其它约定事项或条款，待采购人与成交供应商签订合同时，由双方协商订立。</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楷体" w:hAnsi="楷体" w:eastAsia="楷体" w:cs="楷体"/>
          <w:color w:val="auto"/>
          <w:sz w:val="32"/>
          <w:lang w:val="zh-CN"/>
        </w:rPr>
      </w:pPr>
      <w:r>
        <w:rPr>
          <w:rFonts w:hint="eastAsia" w:ascii="楷体" w:hAnsi="楷体" w:eastAsia="楷体" w:cs="楷体"/>
          <w:color w:val="auto"/>
          <w:sz w:val="32"/>
          <w:lang w:val="zh-CN"/>
        </w:rPr>
        <w:t>（五）其他事项</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zh-CN"/>
        </w:rPr>
        <w:t>1</w:t>
      </w:r>
      <w:r>
        <w:rPr>
          <w:rFonts w:hint="eastAsia" w:ascii="仿宋" w:hAnsi="仿宋" w:eastAsia="仿宋" w:cs="仿宋"/>
          <w:color w:val="auto"/>
          <w:sz w:val="32"/>
          <w:lang w:val="en-US" w:eastAsia="zh-CN"/>
        </w:rPr>
        <w:t>.</w:t>
      </w:r>
      <w:r>
        <w:rPr>
          <w:rFonts w:hint="eastAsia" w:ascii="仿宋" w:hAnsi="仿宋" w:eastAsia="仿宋" w:cs="仿宋"/>
          <w:color w:val="auto"/>
          <w:sz w:val="32"/>
          <w:lang w:val="zh-CN"/>
        </w:rPr>
        <w:t>除采购文件另有规定外，若出现有关法律、法规和规章有强制性规定但招标文件未列明的情形，则投标人应按照有关法律、法规和规章强制性规定执行。</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zh-CN"/>
        </w:rPr>
        <w:t>2.其他：</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zh-CN"/>
        </w:rPr>
        <w:t>2.1 响应人报价包括但不限于为报价而发生的调研费、差旅费、人工费，为实施和完成合同所需的人员、设备、拍摄剪辑、保险、税金等一切费用，采购人不再支付其他费用，报价超过最高限价的其报价无效。</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zh-CN"/>
        </w:rPr>
        <w:t>2.2 响应人漏报的单价或每单价报价中漏报、少报的费用，视为此项费用已隐含在报价中，成交后不得再向采购人收取任何费用。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二、供应商资格要求</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符合《中华人民共和国政府采购法》第二十二条规定条件，提供报价人的资格声明、营业执照等。</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三、比价方法和标准</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供应商须按报价文件格式提供1份报价文件。所有资料加盖公章、装订成册后，加盖骑缝章，用信封密封并在封口处加盖公章。 </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截止时间前有效的报价供应商数量不少于3家，且比价期间符合所有比价条件的报价人不少于3家，否则本次采购程序终止，除采购任务取消情形外，将重新组织采购。</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合同包采用最低价比价方法和标准：经比价小组评审，在提交的报价文件全部满足采购文件实质性要求的供应商不少于三家的前提下，依据统一的价格要素评定最低报价（报价不具合理性作无效报价处理），以提出最低报价的报价人作为成交候选供应商。</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比价小组由</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人组成。</w:t>
      </w:r>
    </w:p>
    <w:p>
      <w:pPr>
        <w:keepNext w:val="0"/>
        <w:keepLines w:val="0"/>
        <w:pageBreakBefore w:val="0"/>
        <w:widowControl/>
        <w:kinsoku/>
        <w:wordWrap/>
        <w:overflowPunct/>
        <w:topLinePunct w:val="0"/>
        <w:autoSpaceDE/>
        <w:autoSpaceDN/>
        <w:bidi w:val="0"/>
        <w:adjustRightInd/>
        <w:spacing w:line="560" w:lineRule="exact"/>
        <w:ind w:right="0" w:rightChars="0"/>
        <w:jc w:val="left"/>
        <w:textAlignment w:val="auto"/>
        <w:outlineLvl w:val="9"/>
        <w:rPr>
          <w:rFonts w:ascii="仿宋" w:hAnsi="仿宋" w:eastAsia="仿宋"/>
          <w:b/>
          <w:sz w:val="32"/>
          <w:szCs w:val="32"/>
        </w:rPr>
      </w:pPr>
      <w:r>
        <w:rPr>
          <w:rFonts w:hint="eastAsia" w:ascii="仿宋" w:hAnsi="仿宋" w:eastAsia="仿宋" w:cs="仿宋"/>
          <w:kern w:val="0"/>
          <w:sz w:val="32"/>
          <w:szCs w:val="32"/>
        </w:rPr>
        <w:br w:type="page"/>
      </w:r>
      <w:r>
        <w:rPr>
          <w:rFonts w:hint="eastAsia" w:ascii="仿宋" w:hAnsi="仿宋" w:eastAsia="仿宋" w:cs="宋体fal"/>
          <w:color w:val="000000"/>
          <w:kern w:val="0"/>
          <w:sz w:val="32"/>
          <w:szCs w:val="32"/>
        </w:rPr>
        <w:t>附件：</w:t>
      </w:r>
      <w:r>
        <w:rPr>
          <w:rFonts w:hint="eastAsia" w:ascii="仿宋" w:hAnsi="仿宋" w:eastAsia="仿宋"/>
          <w:sz w:val="32"/>
          <w:szCs w:val="32"/>
        </w:rPr>
        <w:t>报价文件格式</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sz w:val="24"/>
        </w:rPr>
      </w:pPr>
      <w:bookmarkStart w:id="0" w:name="_Toc325095601"/>
      <w:bookmarkStart w:id="1" w:name="_Toc286153836"/>
      <w:bookmarkStart w:id="2" w:name="_Toc359935966"/>
      <w:bookmarkStart w:id="3" w:name="_Toc282523292"/>
      <w:bookmarkStart w:id="4" w:name="_Toc282523100"/>
      <w:bookmarkStart w:id="5" w:name="_Toc281918611"/>
      <w:r>
        <w:rPr>
          <w:rFonts w:ascii="仿宋_GB2312" w:eastAsia="仿宋_GB2312"/>
          <w:b/>
          <w:szCs w:val="28"/>
        </w:rPr>
        <w:t>1</w:t>
      </w:r>
      <w:r>
        <w:rPr>
          <w:rFonts w:hint="eastAsia" w:ascii="仿宋_GB2312" w:eastAsia="仿宋_GB2312"/>
          <w:b/>
          <w:szCs w:val="28"/>
        </w:rPr>
        <w:t>、报价书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hAnsi="宋体" w:eastAsia="仿宋_GB2312"/>
          <w:sz w:val="24"/>
        </w:rPr>
      </w:pPr>
      <w:r>
        <w:rPr>
          <w:rFonts w:hint="eastAsia" w:ascii="仿宋_GB2312" w:hAnsi="宋体" w:eastAsia="仿宋_GB2312"/>
          <w:sz w:val="24"/>
        </w:rPr>
        <w:t>致：</w:t>
      </w:r>
      <w:r>
        <w:rPr>
          <w:rFonts w:ascii="仿宋_GB2312" w:hAnsi="宋体"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ascii="仿宋_GB2312" w:hAnsi="宋体" w:eastAsia="仿宋_GB2312"/>
          <w:sz w:val="24"/>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0" w:firstLineChars="225"/>
        <w:jc w:val="both"/>
        <w:textAlignment w:val="auto"/>
        <w:outlineLvl w:val="9"/>
        <w:rPr>
          <w:rFonts w:ascii="仿宋_GB2312" w:hAnsi="华文中宋" w:eastAsia="仿宋_GB2312"/>
          <w:bCs/>
          <w:sz w:val="24"/>
          <w:szCs w:val="24"/>
          <w:u w:val="single"/>
        </w:rPr>
      </w:pPr>
      <w:r>
        <w:rPr>
          <w:rFonts w:hint="eastAsia" w:ascii="仿宋_GB2312" w:eastAsia="仿宋_GB2312"/>
          <w:sz w:val="24"/>
          <w:szCs w:val="24"/>
        </w:rPr>
        <w:t>根据贵方为</w:t>
      </w:r>
      <w:r>
        <w:rPr>
          <w:rFonts w:ascii="仿宋_GB2312" w:hAnsi="华文中宋" w:eastAsia="仿宋_GB2312"/>
          <w:bCs/>
          <w:sz w:val="24"/>
          <w:szCs w:val="24"/>
          <w:u w:val="single"/>
        </w:rPr>
        <w:t xml:space="preserve">           </w:t>
      </w:r>
      <w:r>
        <w:rPr>
          <w:rFonts w:hint="eastAsia" w:ascii="仿宋_GB2312" w:hAnsi="华文中宋" w:eastAsia="仿宋_GB2312"/>
          <w:bCs/>
          <w:sz w:val="24"/>
          <w:szCs w:val="24"/>
          <w:u w:val="single"/>
          <w:lang w:val="en-US" w:eastAsia="zh-CN"/>
        </w:rPr>
        <w:t xml:space="preserve">             </w:t>
      </w:r>
      <w:r>
        <w:rPr>
          <w:rFonts w:ascii="仿宋_GB2312" w:hAnsi="华文中宋" w:eastAsia="仿宋_GB2312"/>
          <w:bCs/>
          <w:sz w:val="24"/>
          <w:szCs w:val="24"/>
          <w:u w:val="single"/>
        </w:rPr>
        <w:t xml:space="preserve">          </w:t>
      </w:r>
      <w:r>
        <w:rPr>
          <w:rFonts w:hint="eastAsia" w:ascii="仿宋_GB2312" w:eastAsia="仿宋_GB2312"/>
          <w:sz w:val="24"/>
          <w:szCs w:val="24"/>
        </w:rPr>
        <w:t>的报价邀请，本签字代表（全名、职务）正式授权并代表报价人提交纸质报价文件一份。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hint="eastAsia" w:ascii="仿宋_GB2312" w:hAnsi="宋体" w:eastAsia="仿宋_GB2312"/>
          <w:sz w:val="24"/>
        </w:rPr>
        <w:t>据此函，签字代表宣布同意如下：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所附报价表中提交的应提供和交付的货物及服务报价为人民币</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，即</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（中文表述）。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报价人已详细审查全部采购文件，包括修改文件（如有的话）和有关附件，</w:t>
      </w:r>
      <w:r>
        <w:rPr>
          <w:rFonts w:hint="eastAsia" w:ascii="仿宋_GB2312" w:hAnsi="华文楷体" w:eastAsia="仿宋_GB2312"/>
          <w:sz w:val="24"/>
        </w:rPr>
        <w:t>将自行承担因对全部</w:t>
      </w:r>
      <w:r>
        <w:rPr>
          <w:rFonts w:hint="eastAsia" w:ascii="仿宋_GB2312" w:hAnsi="宋体" w:eastAsia="仿宋_GB2312"/>
          <w:sz w:val="24"/>
        </w:rPr>
        <w:t>采购</w:t>
      </w:r>
      <w:r>
        <w:rPr>
          <w:rFonts w:hint="eastAsia" w:ascii="仿宋_GB2312" w:hAnsi="华文楷体" w:eastAsia="仿宋_GB2312"/>
          <w:sz w:val="24"/>
        </w:rPr>
        <w:t>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报价人保证遵守采购文件的全部规定，报价人所提交的材料中所含的信息均为真实、准确、完整，且不具有任何误导性。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报价人将按采购文件的规定履行合同责任和义务。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本报价文件自报价日起报价有效期为：</w:t>
      </w:r>
      <w:r>
        <w:rPr>
          <w:rFonts w:ascii="仿宋_GB2312" w:hAnsi="宋体" w:eastAsia="仿宋_GB2312"/>
          <w:sz w:val="24"/>
        </w:rPr>
        <w:t>90</w:t>
      </w:r>
      <w:r>
        <w:rPr>
          <w:rFonts w:hint="eastAsia" w:ascii="仿宋_GB2312" w:hAnsi="宋体" w:eastAsia="仿宋_GB2312"/>
          <w:sz w:val="24"/>
        </w:rPr>
        <w:t>个日历日的期限内保持有效。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报价人同意提供按照贵方可能要求的与其报价有关的一切数据或资料，完全理解贵方不一定要接受最低的报价或收到的任何报价。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 xml:space="preserve">8. </w:t>
      </w:r>
      <w:r>
        <w:rPr>
          <w:rFonts w:hint="eastAsia" w:ascii="仿宋_GB2312" w:hAnsi="宋体" w:eastAsia="仿宋_GB2312"/>
          <w:sz w:val="24"/>
        </w:rPr>
        <w:t>与本报价有关的一切正式往来通讯请寄：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r>
        <w:rPr>
          <w:rFonts w:hint="eastAsia" w:ascii="仿宋_GB2312" w:hAnsi="宋体" w:eastAsia="仿宋_GB2312"/>
          <w:sz w:val="24"/>
        </w:rPr>
        <w:t>地址：</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邮编：</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r>
        <w:rPr>
          <w:rFonts w:hint="eastAsia" w:ascii="仿宋_GB2312" w:hAnsi="宋体" w:eastAsia="仿宋_GB2312"/>
          <w:sz w:val="24"/>
        </w:rPr>
        <w:t>电话：</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传真：</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r>
        <w:rPr>
          <w:rFonts w:hint="eastAsia" w:ascii="仿宋_GB2312" w:hAnsi="宋体" w:eastAsia="仿宋_GB2312"/>
          <w:sz w:val="24"/>
        </w:rPr>
        <w:t>报价人代表签章：</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eastAsia="仿宋_GB2312"/>
          <w:sz w:val="24"/>
        </w:rPr>
        <w:sectPr>
          <w:headerReference r:id="rId3" w:type="default"/>
          <w:footerReference r:id="rId4" w:type="default"/>
          <w:pgSz w:w="11907" w:h="16840"/>
          <w:pgMar w:top="1440" w:right="1701" w:bottom="1440" w:left="1701" w:header="851" w:footer="992" w:gutter="0"/>
          <w:pgNumType w:fmt="decimal" w:start="1"/>
          <w:cols w:space="720" w:num="1"/>
          <w:docGrid w:linePitch="323" w:charSpace="-2"/>
        </w:sectPr>
      </w:pPr>
    </w:p>
    <w:p>
      <w:pPr>
        <w:pStyle w:val="14"/>
        <w:keepNext w:val="0"/>
        <w:keepLines w:val="0"/>
        <w:pageBreakBefore w:val="0"/>
        <w:numPr>
          <w:ilvl w:val="0"/>
          <w:numId w:val="1"/>
        </w:numPr>
        <w:kinsoku/>
        <w:wordWrap/>
        <w:overflowPunct/>
        <w:topLinePunct w:val="0"/>
        <w:autoSpaceDE/>
        <w:autoSpaceDN/>
        <w:bidi w:val="0"/>
        <w:adjustRightInd/>
        <w:spacing w:line="560" w:lineRule="exact"/>
        <w:ind w:left="0" w:leftChars="0"/>
        <w:jc w:val="center"/>
        <w:textAlignment w:val="auto"/>
        <w:outlineLvl w:val="2"/>
        <w:rPr>
          <w:rFonts w:hint="eastAsia" w:ascii="仿宋_GB2312" w:eastAsia="仿宋_GB2312"/>
          <w:b/>
          <w:szCs w:val="28"/>
        </w:rPr>
      </w:pPr>
      <w:bookmarkStart w:id="6" w:name="_Toc382571084"/>
      <w:bookmarkStart w:id="7" w:name="_Toc382570830"/>
      <w:bookmarkStart w:id="8" w:name="_Toc373327923"/>
      <w:bookmarkStart w:id="9" w:name="_Toc373327762"/>
      <w:r>
        <w:rPr>
          <w:rFonts w:hint="eastAsia" w:ascii="仿宋_GB2312" w:eastAsia="仿宋_GB2312"/>
          <w:b/>
          <w:szCs w:val="28"/>
        </w:rPr>
        <w:t>法定代表人授权书</w:t>
      </w:r>
      <w:bookmarkEnd w:id="6"/>
      <w:bookmarkEnd w:id="7"/>
      <w:bookmarkEnd w:id="8"/>
      <w:bookmarkEnd w:id="9"/>
    </w:p>
    <w:p>
      <w:pPr>
        <w:pStyle w:val="14"/>
        <w:keepNext w:val="0"/>
        <w:keepLines w:val="0"/>
        <w:pageBreakBefore w:val="0"/>
        <w:numPr>
          <w:ilvl w:val="0"/>
          <w:numId w:val="0"/>
        </w:numPr>
        <w:kinsoku/>
        <w:wordWrap/>
        <w:overflowPunct/>
        <w:topLinePunct w:val="0"/>
        <w:autoSpaceDE/>
        <w:autoSpaceDN/>
        <w:bidi w:val="0"/>
        <w:adjustRightInd/>
        <w:spacing w:line="560" w:lineRule="exact"/>
        <w:ind w:left="0" w:leftChars="0"/>
        <w:jc w:val="both"/>
        <w:textAlignment w:val="auto"/>
        <w:outlineLvl w:val="2"/>
        <w:rPr>
          <w:rFonts w:hint="eastAsia" w:ascii="仿宋_GB2312" w:eastAsia="仿宋_GB2312"/>
          <w:b/>
          <w:szCs w:val="28"/>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textAlignment w:val="auto"/>
        <w:rPr>
          <w:rFonts w:ascii="仿宋_GB2312" w:hAnsi="宋体" w:eastAsia="仿宋_GB2312"/>
          <w:sz w:val="24"/>
        </w:rPr>
      </w:pPr>
      <w:r>
        <w:rPr>
          <w:rFonts w:ascii="仿宋_GB2312" w:hAnsi="宋体" w:eastAsia="仿宋_GB2312"/>
          <w:sz w:val="24"/>
          <w:u w:val="single"/>
        </w:rPr>
        <w:t xml:space="preserve">  </w:t>
      </w:r>
      <w:r>
        <w:rPr>
          <w:rFonts w:hint="eastAsia" w:ascii="仿宋_GB2312" w:hAnsi="宋体" w:eastAsia="仿宋_GB2312"/>
          <w:sz w:val="24"/>
          <w:u w:val="single"/>
        </w:rPr>
        <w:t>致</w:t>
      </w:r>
      <w:r>
        <w:rPr>
          <w:rFonts w:ascii="仿宋_GB2312" w:hAnsi="宋体"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ascii="仿宋_GB2312" w:hAnsi="宋体" w:eastAsia="仿宋_GB2312"/>
          <w:sz w:val="24"/>
          <w:u w:val="single"/>
        </w:rPr>
        <w:t xml:space="preserve">  </w:t>
      </w:r>
      <w:r>
        <w:rPr>
          <w:rFonts w:hint="eastAsia" w:ascii="仿宋_GB2312" w:hAnsi="宋体" w:eastAsia="仿宋_GB2312"/>
          <w:sz w:val="24"/>
        </w:rPr>
        <w:t>：</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left"/>
        <w:textAlignment w:val="auto"/>
        <w:rPr>
          <w:rFonts w:ascii="仿宋_GB2312" w:hAnsi="宋体"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授权</w:t>
      </w:r>
      <w:r>
        <w:rPr>
          <w:rFonts w:ascii="仿宋_GB2312" w:eastAsia="仿宋_GB2312"/>
          <w:sz w:val="24"/>
          <w:u w:val="single"/>
        </w:rPr>
        <w:t xml:space="preserve">         </w:t>
      </w:r>
      <w:r>
        <w:rPr>
          <w:rFonts w:hint="eastAsia" w:ascii="仿宋_GB2312" w:eastAsia="仿宋_GB2312"/>
          <w:sz w:val="24"/>
        </w:rPr>
        <w:t>（报价人代表姓名）为报价人代表，</w:t>
      </w:r>
      <w:r>
        <w:rPr>
          <w:rFonts w:hint="eastAsia" w:ascii="仿宋_GB2312" w:hAnsi="宋体" w:eastAsia="仿宋_GB2312"/>
          <w:sz w:val="24"/>
        </w:rPr>
        <w:t>代表本公司</w:t>
      </w:r>
      <w:r>
        <w:rPr>
          <w:rFonts w:hint="eastAsia" w:ascii="仿宋_GB2312" w:eastAsia="仿宋_GB2312"/>
          <w:sz w:val="24"/>
        </w:rPr>
        <w:t>参加贵</w:t>
      </w:r>
      <w:r>
        <w:rPr>
          <w:rFonts w:hint="eastAsia" w:ascii="仿宋_GB2312" w:eastAsia="仿宋_GB2312"/>
          <w:sz w:val="24"/>
          <w:lang w:eastAsia="zh-CN"/>
        </w:rPr>
        <w:t>方</w:t>
      </w:r>
      <w:r>
        <w:rPr>
          <w:rFonts w:hint="eastAsia" w:ascii="仿宋_GB2312" w:eastAsia="仿宋_GB2312"/>
          <w:sz w:val="24"/>
        </w:rPr>
        <w:t>组织的</w:t>
      </w:r>
      <w:r>
        <w:rPr>
          <w:rFonts w:ascii="仿宋_GB2312" w:hAnsi="华文中宋" w:eastAsia="仿宋_GB2312"/>
          <w:bCs/>
          <w:sz w:val="24"/>
          <w:szCs w:val="24"/>
          <w:u w:val="single"/>
        </w:rPr>
        <w:t xml:space="preserve">                    </w:t>
      </w:r>
      <w:r>
        <w:rPr>
          <w:rFonts w:hint="eastAsia" w:ascii="仿宋_GB2312" w:hAnsi="宋体" w:eastAsia="仿宋_GB2312"/>
          <w:sz w:val="24"/>
          <w:szCs w:val="24"/>
        </w:rPr>
        <w:t>项目</w:t>
      </w:r>
      <w:r>
        <w:rPr>
          <w:rFonts w:hint="eastAsia" w:ascii="仿宋_GB2312" w:eastAsia="仿宋_GB2312"/>
          <w:sz w:val="24"/>
        </w:rPr>
        <w:t>比价活动，全权代表本公司处理报价</w:t>
      </w:r>
      <w:r>
        <w:rPr>
          <w:rFonts w:hint="eastAsia" w:ascii="仿宋_GB2312" w:hAnsi="宋体" w:eastAsia="仿宋_GB2312"/>
          <w:sz w:val="24"/>
        </w:rPr>
        <w:t>过程</w:t>
      </w:r>
      <w:r>
        <w:rPr>
          <w:rFonts w:hint="eastAsia" w:ascii="仿宋_GB2312" w:eastAsia="仿宋_GB2312"/>
          <w:sz w:val="24"/>
        </w:rPr>
        <w:t>的一切事宜，包括但不限于：报价、比价、签约等。报价人代表</w:t>
      </w:r>
      <w:r>
        <w:rPr>
          <w:rFonts w:hint="eastAsia" w:ascii="仿宋_GB2312" w:hAnsi="宋体" w:eastAsia="仿宋_GB2312"/>
          <w:sz w:val="24"/>
        </w:rPr>
        <w:t>在</w:t>
      </w:r>
      <w:r>
        <w:rPr>
          <w:rFonts w:hint="eastAsia" w:ascii="仿宋_GB2312" w:eastAsia="仿宋_GB2312"/>
          <w:sz w:val="24"/>
        </w:rPr>
        <w:t>报价</w:t>
      </w:r>
      <w:r>
        <w:rPr>
          <w:rFonts w:hint="eastAsia" w:ascii="仿宋_GB2312" w:hAnsi="宋体" w:eastAsia="仿宋_GB2312"/>
          <w:sz w:val="24"/>
        </w:rPr>
        <w:t>过程中所签署的一切文件和处理与之有关的一切事务，本公司均予以认可并对此承担责任。</w:t>
      </w:r>
      <w:r>
        <w:rPr>
          <w:rFonts w:hint="eastAsia" w:ascii="仿宋_GB2312" w:eastAsia="仿宋_GB2312"/>
          <w:sz w:val="24"/>
        </w:rPr>
        <w:t>报价人代表</w:t>
      </w:r>
      <w:r>
        <w:rPr>
          <w:rFonts w:hint="eastAsia" w:ascii="仿宋_GB2312" w:hAnsi="宋体" w:eastAsia="仿宋_GB2312"/>
          <w:sz w:val="24"/>
        </w:rPr>
        <w:t>无转委权。特此</w:t>
      </w:r>
      <w:r>
        <w:rPr>
          <w:rFonts w:hint="eastAsia" w:ascii="仿宋_GB2312" w:eastAsia="仿宋_GB2312"/>
          <w:sz w:val="24"/>
        </w:rPr>
        <w:t>授权</w:t>
      </w:r>
      <w:r>
        <w:rPr>
          <w:rFonts w:hint="eastAsia" w:ascii="仿宋_GB2312" w:hAnsi="宋体" w:eastAsia="仿宋_GB2312"/>
          <w:sz w:val="24"/>
        </w:rPr>
        <w:t>。</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left"/>
        <w:textAlignment w:val="auto"/>
        <w:rPr>
          <w:rFonts w:ascii="仿宋_GB2312" w:eastAsia="仿宋_GB2312"/>
          <w:sz w:val="24"/>
        </w:rPr>
      </w:pPr>
      <w:r>
        <w:rPr>
          <w:rFonts w:hint="eastAsia" w:ascii="仿宋_GB2312" w:hAnsi="宋体" w:eastAsia="仿宋_GB2312"/>
          <w:sz w:val="24"/>
        </w:rPr>
        <w:t>本授权书自出具之日起生效。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报价人代表：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性别：</w:t>
      </w:r>
      <w:r>
        <w:rPr>
          <w:rFonts w:ascii="仿宋_GB2312" w:hAnsi="宋体" w:eastAsia="仿宋_GB2312"/>
          <w:sz w:val="24"/>
          <w:u w:val="single"/>
        </w:rPr>
        <w:t xml:space="preserve">       </w:t>
      </w:r>
      <w:r>
        <w:rPr>
          <w:rFonts w:hint="eastAsia" w:ascii="仿宋_GB2312" w:hAnsi="宋体" w:eastAsia="仿宋_GB2312"/>
          <w:sz w:val="24"/>
        </w:rPr>
        <w:t>身份证号：</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单位：</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部门：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职务：</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详细通讯地址：</w:t>
      </w:r>
      <w:r>
        <w:rPr>
          <w:rFonts w:ascii="仿宋_GB2312" w:hAnsi="宋体" w:eastAsia="仿宋_GB2312"/>
          <w:sz w:val="24"/>
          <w:u w:val="single"/>
        </w:rPr>
        <w:t xml:space="preserve">          </w:t>
      </w:r>
      <w:r>
        <w:rPr>
          <w:rFonts w:ascii="仿宋_GB2312" w:hAnsi="宋体" w:eastAsia="仿宋_GB2312"/>
          <w:sz w:val="24"/>
        </w:rPr>
        <w:t xml:space="preserve"> </w:t>
      </w:r>
      <w:r>
        <w:rPr>
          <w:rFonts w:ascii="仿宋_GB2312" w:hAnsi="宋体" w:eastAsia="仿宋_GB2312"/>
          <w:bCs/>
          <w:sz w:val="24"/>
        </w:rPr>
        <w:t xml:space="preserve"> </w:t>
      </w:r>
      <w:r>
        <w:rPr>
          <w:rFonts w:hint="eastAsia" w:ascii="仿宋_GB2312" w:hAnsi="宋体" w:eastAsia="仿宋_GB2312"/>
          <w:sz w:val="24"/>
        </w:rPr>
        <w:t>邮政编码</w:t>
      </w:r>
      <w:r>
        <w:rPr>
          <w:rFonts w:ascii="仿宋_GB2312" w:hAnsi="宋体" w:eastAsia="仿宋_GB2312"/>
          <w:sz w:val="24"/>
        </w:rPr>
        <w:t>:</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电话：</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报价人代表应为报价公司的正式工作人员，否则视为无效报价。</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723" w:firstLineChars="200"/>
        <w:textAlignment w:val="auto"/>
        <w:rPr>
          <w:rFonts w:ascii="仿宋_GB2312" w:hAnsi="宋体" w:eastAsia="仿宋_GB2312"/>
          <w:b/>
          <w:sz w:val="36"/>
          <w:szCs w:val="36"/>
        </w:rPr>
      </w:pPr>
      <w:r>
        <w:rPr>
          <w:rFonts w:ascii="仿宋_GB2312" w:hAnsi="宋体" w:eastAsia="仿宋_GB2312"/>
          <w:b/>
          <w:sz w:val="36"/>
          <w:szCs w:val="36"/>
        </w:rPr>
        <w:t>[</w:t>
      </w:r>
      <w:r>
        <w:rPr>
          <w:rFonts w:hint="eastAsia" w:ascii="仿宋_GB2312" w:hAnsi="宋体" w:eastAsia="仿宋_GB2312"/>
          <w:b/>
          <w:sz w:val="36"/>
          <w:szCs w:val="36"/>
        </w:rPr>
        <w:t>身份证件复印件</w:t>
      </w:r>
      <w:r>
        <w:rPr>
          <w:rFonts w:ascii="仿宋_GB2312" w:hAnsi="宋体" w:eastAsia="仿宋_GB2312"/>
          <w:b/>
          <w:sz w:val="36"/>
          <w:szCs w:val="36"/>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法定代表人、报价人代表身份证件复印件正反面：</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授权方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法定代表人签章：</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接受授权方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报价人代表签章：</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textAlignment w:val="auto"/>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bookmarkEnd w:id="0"/>
      <w:bookmarkEnd w:id="1"/>
      <w:bookmarkEnd w:id="2"/>
      <w:bookmarkEnd w:id="3"/>
      <w:bookmarkEnd w:id="4"/>
      <w:bookmarkEnd w:id="5"/>
    </w:p>
    <w:p>
      <w:pPr>
        <w:pStyle w:val="14"/>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outlineLvl w:val="2"/>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sz w:val="24"/>
        </w:rPr>
      </w:pPr>
    </w:p>
    <w:p>
      <w:pPr>
        <w:pStyle w:val="14"/>
        <w:spacing w:line="360" w:lineRule="exact"/>
        <w:jc w:val="center"/>
        <w:outlineLvl w:val="2"/>
        <w:rPr>
          <w:rFonts w:ascii="仿宋_GB2312" w:eastAsia="仿宋_GB2312"/>
          <w:color w:val="auto"/>
          <w:szCs w:val="28"/>
        </w:rPr>
      </w:pPr>
      <w:r>
        <w:rPr>
          <w:rFonts w:ascii="仿宋_GB2312" w:hAnsi="宋体" w:eastAsia="仿宋_GB2312"/>
          <w:sz w:val="24"/>
        </w:rPr>
        <w:br w:type="page"/>
      </w:r>
      <w:r>
        <w:rPr>
          <w:rFonts w:hint="eastAsia" w:ascii="仿宋_GB2312" w:hAnsi="宋体" w:eastAsia="仿宋_GB2312"/>
          <w:b/>
          <w:bCs/>
          <w:color w:val="auto"/>
          <w:sz w:val="28"/>
          <w:szCs w:val="28"/>
          <w:lang w:val="en-US" w:eastAsia="zh-CN"/>
        </w:rPr>
        <w:t>3、</w:t>
      </w:r>
      <w:r>
        <w:rPr>
          <w:rFonts w:hint="eastAsia" w:ascii="仿宋_GB2312" w:eastAsia="仿宋_GB2312"/>
          <w:b/>
          <w:color w:val="auto"/>
          <w:sz w:val="28"/>
          <w:szCs w:val="28"/>
        </w:rPr>
        <w:t>营业执照</w:t>
      </w:r>
      <w:r>
        <w:rPr>
          <w:rFonts w:hint="eastAsia" w:ascii="仿宋_GB2312" w:hAnsi="宋体" w:eastAsia="仿宋_GB2312"/>
          <w:color w:val="auto"/>
          <w:szCs w:val="28"/>
        </w:rPr>
        <w:t>等资格证明文件</w:t>
      </w:r>
    </w:p>
    <w:p>
      <w:pPr>
        <w:spacing w:line="360" w:lineRule="exact"/>
        <w:ind w:firstLine="420" w:firstLineChars="200"/>
        <w:rPr>
          <w:rFonts w:ascii="仿宋_GB2312" w:eastAsia="仿宋_GB2312"/>
          <w:color w:val="auto"/>
        </w:rPr>
      </w:pPr>
    </w:p>
    <w:p>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ascii="仿宋_GB2312" w:eastAsia="仿宋_GB2312"/>
          <w:color w:val="auto"/>
          <w:sz w:val="24"/>
          <w:u w:val="single"/>
        </w:rPr>
        <w:t xml:space="preserve"> </w:t>
      </w:r>
      <w:r>
        <w:rPr>
          <w:rFonts w:hint="eastAsia" w:ascii="仿宋_GB2312" w:eastAsia="仿宋_GB2312"/>
          <w:color w:val="auto"/>
          <w:sz w:val="24"/>
          <w:u w:val="single"/>
        </w:rPr>
        <w:t>福州市</w:t>
      </w:r>
      <w:r>
        <w:rPr>
          <w:rFonts w:hint="eastAsia" w:ascii="仿宋_GB2312" w:eastAsia="仿宋_GB2312"/>
          <w:color w:val="auto"/>
          <w:sz w:val="24"/>
          <w:u w:val="single"/>
          <w:lang w:eastAsia="zh-CN"/>
        </w:rPr>
        <w:t>政务</w:t>
      </w:r>
      <w:r>
        <w:rPr>
          <w:rFonts w:hint="eastAsia" w:ascii="仿宋_GB2312" w:eastAsia="仿宋_GB2312"/>
          <w:color w:val="auto"/>
          <w:sz w:val="24"/>
          <w:u w:val="single"/>
        </w:rPr>
        <w:t>服务</w:t>
      </w:r>
      <w:r>
        <w:rPr>
          <w:rFonts w:hint="eastAsia" w:ascii="仿宋_GB2312" w:eastAsia="仿宋_GB2312"/>
          <w:color w:val="auto"/>
          <w:sz w:val="24"/>
          <w:u w:val="single"/>
          <w:lang w:eastAsia="zh-CN"/>
        </w:rPr>
        <w:t>保障</w:t>
      </w:r>
      <w:r>
        <w:rPr>
          <w:rFonts w:hint="eastAsia" w:ascii="仿宋_GB2312" w:eastAsia="仿宋_GB2312"/>
          <w:color w:val="auto"/>
          <w:sz w:val="24"/>
          <w:u w:val="single"/>
        </w:rPr>
        <w:t>中心</w:t>
      </w:r>
      <w:r>
        <w:rPr>
          <w:rFonts w:hint="eastAsia" w:ascii="仿宋_GB2312" w:eastAsia="仿宋_GB2312"/>
          <w:color w:val="auto"/>
          <w:sz w:val="24"/>
        </w:rPr>
        <w:t>：</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r>
        <w:rPr>
          <w:rFonts w:hint="eastAsia" w:ascii="仿宋_GB2312" w:hAnsi="宋体" w:eastAsia="仿宋_GB2312"/>
          <w:color w:val="auto"/>
          <w:sz w:val="24"/>
        </w:rPr>
        <w:t>报价</w:t>
      </w:r>
      <w:r>
        <w:rPr>
          <w:rFonts w:ascii="仿宋_GB2312" w:hAnsi="宋体" w:eastAsia="仿宋_GB2312"/>
          <w:color w:val="auto"/>
          <w:sz w:val="24"/>
        </w:rPr>
        <w:t>人为法人（包括企业、事业单位和社会团体）的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现附上由（填写“签发机关全称”）签发的我方统一社会信用代码（请填写法人的具体证照名称）复印件，该证明材料真实有效，否则我方负全部责任。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）报价人为非法人（包括其他组织、自然人）的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□现附上由（填写“签发机关全称”）签发的我方（请填写非自然人的非法人的具体证照名称）复印件，该证明材料真实有效，否则我方负全部责任。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□现附上由（填写“签发机关全称”）签发的我方（请填写自然人的身份证件名称）复印件，该证明材料真实有效，否则我方负全部责任。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1、请报价人按照实际情况编制填写，在相应的（）中打“√”并选择相应的“□”（若有）后，再按照本格式的要求提供相应证明材料的复印件。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报价人为自然人的，提供有效的自然人身份证件复印件；其他报价人应按照有关法律、法规和规章规定，提供有效的相应具体证照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3、报价人提供的相应证明材料复印件均应符合：内容完整、清晰、整洁，并由报价人加盖其单位公章。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pPr>
        <w:spacing w:line="360" w:lineRule="exact"/>
        <w:jc w:val="center"/>
        <w:rPr>
          <w:rFonts w:ascii="仿宋" w:hAnsi="仿宋" w:eastAsia="仿宋" w:cs="宋体fal"/>
          <w:color w:val="auto"/>
          <w:kern w:val="0"/>
          <w:sz w:val="32"/>
          <w:szCs w:val="32"/>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eastAsia="仿宋_GB2312"/>
          <w:b/>
          <w:szCs w:val="28"/>
        </w:rPr>
      </w:pPr>
      <w:r>
        <w:rPr>
          <w:rFonts w:ascii="仿宋_GB2312" w:hAnsi="宋体" w:eastAsia="仿宋_GB2312"/>
          <w:b/>
          <w:szCs w:val="28"/>
        </w:rPr>
        <w:t>4</w:t>
      </w:r>
      <w:r>
        <w:rPr>
          <w:rFonts w:hint="eastAsia" w:ascii="仿宋_GB2312" w:hAnsi="宋体" w:eastAsia="仿宋_GB2312"/>
          <w:b/>
          <w:szCs w:val="28"/>
        </w:rPr>
        <w:t>、</w:t>
      </w:r>
      <w:r>
        <w:rPr>
          <w:rFonts w:hint="eastAsia" w:ascii="仿宋_GB2312" w:eastAsia="仿宋_GB2312"/>
          <w:b/>
          <w:szCs w:val="28"/>
        </w:rPr>
        <w:t>报价人的资格声明</w:t>
      </w: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eastAsia="仿宋_GB2312"/>
          <w:b/>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hint="eastAsia" w:ascii="仿宋_GB2312" w:eastAsia="仿宋_GB2312"/>
          <w:sz w:val="24"/>
          <w:u w:val="singl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）报价人代表为我公司的正式工作人员；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）参加政府采购活动近三年无行贿犯罪记录；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）信用记录无任何应被拒绝参与政府采购活动的相关信息</w:t>
      </w:r>
      <w:r>
        <w:rPr>
          <w:rFonts w:ascii="仿宋_GB2312" w:eastAsia="仿宋_GB2312"/>
          <w:sz w:val="24"/>
        </w:rPr>
        <w:t xml:space="preserve"> (</w:t>
      </w:r>
      <w:r>
        <w:rPr>
          <w:rFonts w:hint="eastAsia" w:ascii="仿宋_GB2312" w:eastAsia="仿宋_GB2312"/>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sz w:val="24"/>
        </w:rPr>
        <w:t>)</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right"/>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报价人（全称并加盖公章）：</w:t>
      </w:r>
      <w:r>
        <w:rPr>
          <w:rFonts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报价人代表签章：</w:t>
      </w:r>
      <w:r>
        <w:rPr>
          <w:rFonts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 w:hAnsi="仿宋" w:eastAsia="仿宋" w:cs="宋体f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 w:hAnsi="仿宋" w:eastAsia="仿宋" w:cs="宋体fal"/>
          <w:color w:val="000000"/>
          <w:kern w:val="0"/>
          <w:sz w:val="32"/>
          <w:szCs w:val="32"/>
        </w:rPr>
      </w:pPr>
    </w:p>
    <w:p>
      <w:pPr>
        <w:keepNext w:val="0"/>
        <w:keepLines w:val="0"/>
        <w:pageBreakBefore w:val="0"/>
        <w:kinsoku/>
        <w:wordWrap/>
        <w:overflowPunct/>
        <w:topLinePunct w:val="0"/>
        <w:autoSpaceDE/>
        <w:autoSpaceDN/>
        <w:bidi w:val="0"/>
        <w:adjustRightInd/>
        <w:spacing w:line="560" w:lineRule="exact"/>
        <w:ind w:left="0" w:leftChars="0"/>
        <w:textAlignment w:val="auto"/>
        <w:rPr>
          <w:rFonts w:hAnsi="宋体"/>
          <w:sz w:val="24"/>
          <w:szCs w:val="24"/>
        </w:rPr>
      </w:pPr>
    </w:p>
    <w:p>
      <w:pPr>
        <w:pStyle w:val="8"/>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eastAsia="仿宋_GB2312"/>
          <w:b/>
          <w:sz w:val="28"/>
          <w:szCs w:val="28"/>
        </w:rPr>
      </w:pPr>
    </w:p>
    <w:p>
      <w:pPr>
        <w:pStyle w:val="8"/>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eastAsia="仿宋_GB2312"/>
          <w:b/>
          <w:sz w:val="28"/>
          <w:szCs w:val="28"/>
        </w:rPr>
      </w:pPr>
    </w:p>
    <w:p>
      <w:pPr>
        <w:pStyle w:val="8"/>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eastAsia="仿宋_GB2312"/>
          <w:b/>
          <w:sz w:val="28"/>
          <w:szCs w:val="28"/>
        </w:rPr>
      </w:pPr>
    </w:p>
    <w:p>
      <w:pPr>
        <w:pStyle w:val="8"/>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微软雅黑" w:hAnsi="微软雅黑" w:eastAsia="微软雅黑"/>
          <w:color w:val="000000"/>
          <w:sz w:val="27"/>
          <w:szCs w:val="27"/>
        </w:rPr>
      </w:pPr>
      <w:r>
        <w:rPr>
          <w:rFonts w:hint="eastAsia" w:ascii="仿宋_GB2312" w:hAnsi="宋体" w:eastAsia="仿宋_GB2312" w:cs="Times New Roman"/>
          <w:b/>
          <w:kern w:val="2"/>
          <w:sz w:val="28"/>
          <w:szCs w:val="28"/>
          <w:lang w:val="en-US" w:eastAsia="zh-CN" w:bidi="ar-SA"/>
        </w:rPr>
        <w:t>5、</w:t>
      </w:r>
      <w:r>
        <w:rPr>
          <w:rFonts w:ascii="仿宋_GB2312" w:hAnsi="宋体" w:eastAsia="仿宋_GB2312" w:cs="Times New Roman"/>
          <w:b/>
          <w:kern w:val="2"/>
          <w:sz w:val="28"/>
          <w:szCs w:val="28"/>
          <w:lang w:val="en-US" w:eastAsia="zh-CN" w:bidi="ar-SA"/>
        </w:rPr>
        <w:t>具备履行合同所必需设备和专业技术能力的声明函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致：</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我方具备履行合同所必需的设备和专业技术能力，否则产生不利后果由我方承担责任。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特此声明。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注意：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w:t>
      </w:r>
      <w:r>
        <w:rPr>
          <w:rFonts w:ascii="仿宋_GB2312" w:hAnsi="宋体" w:eastAsia="仿宋_GB2312"/>
          <w:sz w:val="24"/>
        </w:rPr>
        <w:t>文件未要求报价人提供“具备履行合同所必需的设备和专业技术能力专项证明材料”的，报价人应提供本声明函。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2、报价文件要求报价人提供“具备履行合同所必需的设备和专业技术能力专项证明材料”的，报价人可不提供本声明函。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3、纸质</w:t>
      </w:r>
      <w:r>
        <w:rPr>
          <w:rFonts w:hint="eastAsia" w:ascii="仿宋_GB2312" w:hAnsi="宋体" w:eastAsia="仿宋_GB2312"/>
          <w:sz w:val="24"/>
        </w:rPr>
        <w:t>报价</w:t>
      </w:r>
      <w:r>
        <w:rPr>
          <w:rFonts w:ascii="仿宋_GB2312" w:hAnsi="宋体" w:eastAsia="仿宋_GB2312"/>
          <w:sz w:val="24"/>
        </w:rPr>
        <w:t>文件正本中的本声明函（若有）应为原件。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4、请报价人根据实际情况如实声明，否则</w:t>
      </w:r>
      <w:r>
        <w:rPr>
          <w:rFonts w:ascii="仿宋_GB2312" w:hAnsi="宋体" w:eastAsia="仿宋_GB2312"/>
          <w:b/>
          <w:bCs/>
          <w:sz w:val="24"/>
        </w:rPr>
        <w:t>视为提供虚假材料。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报价人：（全称并加盖单位公章）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报价人代表签字：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日期：    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b/>
          <w:sz w:val="28"/>
          <w:szCs w:val="28"/>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hAnsi="宋体" w:eastAsia="仿宋_GB2312"/>
          <w:b/>
          <w:sz w:val="28"/>
          <w:szCs w:val="28"/>
          <w:lang w:val="en-US" w:eastAsia="zh-CN"/>
        </w:rPr>
      </w:pPr>
    </w:p>
    <w:p>
      <w:pPr>
        <w:pStyle w:val="2"/>
        <w:rPr>
          <w:rFonts w:hint="eastAsia" w:ascii="仿宋_GB2312" w:hAnsi="宋体" w:eastAsia="仿宋_GB2312"/>
          <w:b/>
          <w:sz w:val="28"/>
          <w:szCs w:val="28"/>
          <w:lang w:val="en-US" w:eastAsia="zh-CN"/>
        </w:rPr>
      </w:pPr>
    </w:p>
    <w:p>
      <w:pPr>
        <w:pStyle w:val="2"/>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黑体" w:hAnsi="黑体" w:eastAsia="黑体"/>
          <w:bCs/>
          <w:sz w:val="44"/>
          <w:szCs w:val="44"/>
        </w:rPr>
      </w:pPr>
      <w:r>
        <w:rPr>
          <w:rFonts w:hint="eastAsia" w:ascii="仿宋_GB2312" w:hAnsi="宋体" w:eastAsia="仿宋_GB2312"/>
          <w:b/>
          <w:sz w:val="28"/>
          <w:szCs w:val="28"/>
          <w:lang w:val="en-US" w:eastAsia="zh-CN"/>
        </w:rPr>
        <w:t>6</w:t>
      </w:r>
      <w:r>
        <w:rPr>
          <w:rFonts w:hint="eastAsia" w:ascii="仿宋_GB2312" w:hAnsi="宋体" w:eastAsia="仿宋_GB2312"/>
          <w:b/>
          <w:sz w:val="28"/>
          <w:szCs w:val="28"/>
        </w:rPr>
        <w:t>、报价部分</w:t>
      </w:r>
      <w:bookmarkStart w:id="10" w:name="_Toc414960387"/>
      <w:r>
        <w:rPr>
          <w:rFonts w:ascii="黑体" w:hAnsi="黑体" w:eastAsia="黑体"/>
          <w:bCs/>
          <w:sz w:val="44"/>
          <w:szCs w:val="44"/>
        </w:rPr>
        <w:t xml:space="preserve"> </w:t>
      </w: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黑体" w:hAnsi="黑体" w:eastAsia="黑体"/>
          <w:bCs/>
          <w:sz w:val="44"/>
          <w:szCs w:val="44"/>
        </w:rPr>
      </w:pPr>
      <w:r>
        <w:rPr>
          <w:rFonts w:hint="eastAsia" w:ascii="黑体" w:hAnsi="黑体" w:eastAsia="黑体"/>
          <w:bCs/>
          <w:sz w:val="44"/>
          <w:szCs w:val="44"/>
        </w:rPr>
        <w:t>报</w:t>
      </w:r>
      <w:r>
        <w:rPr>
          <w:rFonts w:ascii="黑体" w:hAnsi="黑体" w:eastAsia="黑体"/>
          <w:bCs/>
          <w:sz w:val="44"/>
          <w:szCs w:val="44"/>
        </w:rPr>
        <w:t xml:space="preserve"> </w:t>
      </w:r>
      <w:r>
        <w:rPr>
          <w:rFonts w:hint="eastAsia" w:ascii="黑体" w:hAnsi="黑体" w:eastAsia="黑体"/>
          <w:bCs/>
          <w:sz w:val="44"/>
          <w:szCs w:val="44"/>
        </w:rPr>
        <w:t>价</w:t>
      </w:r>
      <w:r>
        <w:rPr>
          <w:rFonts w:ascii="黑体" w:hAnsi="黑体" w:eastAsia="黑体"/>
          <w:bCs/>
          <w:sz w:val="44"/>
          <w:szCs w:val="44"/>
        </w:rPr>
        <w:t xml:space="preserve"> </w:t>
      </w:r>
      <w:r>
        <w:rPr>
          <w:rFonts w:hint="eastAsia" w:ascii="黑体" w:hAnsi="黑体" w:eastAsia="黑体"/>
          <w:bCs/>
          <w:sz w:val="44"/>
          <w:szCs w:val="44"/>
        </w:rPr>
        <w:t>表</w:t>
      </w:r>
      <w:bookmarkEnd w:id="10"/>
    </w:p>
    <w:p>
      <w:pPr>
        <w:pStyle w:val="4"/>
        <w:keepNext w:val="0"/>
        <w:keepLines w:val="0"/>
        <w:pageBreakBefore w:val="0"/>
        <w:tabs>
          <w:tab w:val="left" w:pos="4477"/>
        </w:tabs>
        <w:kinsoku/>
        <w:wordWrap/>
        <w:overflowPunct/>
        <w:topLinePunct w:val="0"/>
        <w:autoSpaceDE/>
        <w:autoSpaceDN/>
        <w:bidi w:val="0"/>
        <w:adjustRightInd/>
        <w:spacing w:line="560" w:lineRule="exact"/>
        <w:ind w:left="0" w:leftChars="0" w:right="508" w:rightChars="242"/>
        <w:textAlignment w:val="auto"/>
        <w:rPr>
          <w:rFonts w:ascii="微软雅黑" w:hAnsi="微软雅黑" w:eastAsia="微软雅黑"/>
          <w:szCs w:val="24"/>
        </w:rPr>
      </w:pPr>
    </w:p>
    <w:p>
      <w:pPr>
        <w:keepNext w:val="0"/>
        <w:keepLines w:val="0"/>
        <w:pageBreakBefore w:val="0"/>
        <w:widowControl/>
        <w:kinsoku/>
        <w:wordWrap/>
        <w:overflowPunct/>
        <w:topLinePunct w:val="0"/>
        <w:autoSpaceDE/>
        <w:autoSpaceDN/>
        <w:bidi w:val="0"/>
        <w:adjustRightInd/>
        <w:snapToGrid/>
        <w:spacing w:line="240" w:lineRule="auto"/>
        <w:ind w:left="0" w:leftChars="0" w:right="508" w:rightChars="242"/>
        <w:textAlignment w:val="auto"/>
        <w:outlineLvl w:val="9"/>
        <w:rPr>
          <w:rFonts w:hint="eastAsia" w:ascii="宋体" w:hAnsi="宋体" w:eastAsia="宋体"/>
          <w:sz w:val="21"/>
          <w:szCs w:val="21"/>
        </w:rPr>
      </w:pPr>
      <w:r>
        <w:rPr>
          <w:rFonts w:hint="eastAsia" w:ascii="宋体" w:hAnsi="宋体" w:eastAsia="宋体"/>
          <w:sz w:val="21"/>
          <w:szCs w:val="21"/>
        </w:rPr>
        <w:t>项目名称：福州市政务服务中心数字宣传片采购项目</w:t>
      </w:r>
    </w:p>
    <w:p>
      <w:pPr>
        <w:keepNext w:val="0"/>
        <w:keepLines w:val="0"/>
        <w:pageBreakBefore w:val="0"/>
        <w:widowControl/>
        <w:kinsoku/>
        <w:wordWrap/>
        <w:overflowPunct/>
        <w:topLinePunct w:val="0"/>
        <w:autoSpaceDE/>
        <w:autoSpaceDN/>
        <w:bidi w:val="0"/>
        <w:adjustRightInd/>
        <w:snapToGrid/>
        <w:spacing w:line="240" w:lineRule="auto"/>
        <w:ind w:left="0" w:leftChars="0" w:right="508" w:rightChars="242"/>
        <w:textAlignment w:val="auto"/>
        <w:outlineLvl w:val="9"/>
        <w:rPr>
          <w:rFonts w:ascii="宋体" w:hAnsi="宋体" w:eastAsia="宋体"/>
          <w:sz w:val="21"/>
          <w:szCs w:val="21"/>
        </w:rPr>
      </w:pPr>
      <w:r>
        <w:rPr>
          <w:rFonts w:hint="eastAsia" w:ascii="宋体" w:hAnsi="宋体" w:eastAsia="宋体"/>
          <w:sz w:val="21"/>
          <w:szCs w:val="21"/>
        </w:rPr>
        <w:t>金额单位：元</w:t>
      </w:r>
      <w:r>
        <w:rPr>
          <w:rFonts w:ascii="宋体" w:hAnsi="宋体" w:eastAsia="宋体"/>
          <w:sz w:val="21"/>
          <w:szCs w:val="21"/>
        </w:rPr>
        <w:t xml:space="preserve"> </w:t>
      </w:r>
    </w:p>
    <w:tbl>
      <w:tblPr>
        <w:tblStyle w:val="11"/>
        <w:tblW w:w="8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6"/>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ascii="宋体" w:hAnsi="宋体" w:eastAsia="宋体"/>
                <w:sz w:val="21"/>
                <w:szCs w:val="21"/>
              </w:rPr>
            </w:pPr>
            <w:r>
              <w:rPr>
                <w:rFonts w:hint="eastAsia" w:ascii="宋体" w:hAnsi="宋体" w:eastAsia="宋体"/>
                <w:sz w:val="21"/>
                <w:szCs w:val="21"/>
              </w:rPr>
              <w:t>序号</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ascii="宋体" w:hAnsi="宋体" w:eastAsia="宋体"/>
                <w:sz w:val="21"/>
                <w:szCs w:val="21"/>
              </w:rPr>
            </w:pPr>
            <w:r>
              <w:rPr>
                <w:rFonts w:hint="eastAsia" w:ascii="宋体" w:hAnsi="宋体" w:eastAsia="宋体"/>
                <w:sz w:val="21"/>
                <w:szCs w:val="21"/>
              </w:rPr>
              <w:t>产品名称</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ascii="宋体" w:hAnsi="宋体" w:eastAsia="宋体"/>
                <w:sz w:val="21"/>
                <w:szCs w:val="21"/>
              </w:rPr>
            </w:pPr>
            <w:r>
              <w:rPr>
                <w:rFonts w:hint="eastAsia" w:ascii="宋体" w:hAnsi="宋体" w:eastAsia="宋体"/>
                <w:sz w:val="21"/>
                <w:szCs w:val="21"/>
              </w:rPr>
              <w:t>对采购文件的响应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08"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ascii="宋体" w:hAnsi="宋体" w:eastAsia="宋体"/>
                <w:sz w:val="21"/>
                <w:szCs w:val="21"/>
              </w:rPr>
            </w:pPr>
            <w:r>
              <w:rPr>
                <w:rFonts w:ascii="宋体" w:hAnsi="宋体" w:eastAsia="宋体"/>
                <w:sz w:val="21"/>
                <w:szCs w:val="21"/>
              </w:rPr>
              <w:t>1</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fal"/>
                <w:kern w:val="0"/>
                <w:sz w:val="21"/>
                <w:szCs w:val="21"/>
                <w:lang w:eastAsia="zh-CN"/>
              </w:rPr>
            </w:pPr>
            <w:r>
              <w:rPr>
                <w:rFonts w:hint="eastAsia" w:ascii="宋体" w:hAnsi="宋体" w:eastAsia="宋体" w:cs="宋体fal"/>
                <w:kern w:val="0"/>
                <w:sz w:val="21"/>
                <w:szCs w:val="21"/>
                <w:lang w:eastAsia="zh-CN"/>
              </w:rPr>
              <w:t>福州市政务服务中心数字宣传片</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firstLine="420" w:firstLineChars="200"/>
              <w:jc w:val="center"/>
              <w:textAlignment w:val="auto"/>
              <w:outlineLvl w:val="9"/>
              <w:rPr>
                <w:rFonts w:ascii="宋体" w:hAnsi="宋体" w:eastAsia="宋体"/>
                <w:sz w:val="21"/>
                <w:szCs w:val="21"/>
              </w:rPr>
            </w:pPr>
            <w:r>
              <w:rPr>
                <w:rFonts w:ascii="宋体" w:hAnsi="宋体" w:eastAsia="宋体"/>
                <w:sz w:val="21"/>
                <w:szCs w:val="21"/>
              </w:rPr>
              <w:t>符合采购文件全部要求的前提下的报价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508" w:rightChars="242"/>
              <w:jc w:val="center"/>
              <w:textAlignment w:val="auto"/>
              <w:outlineLvl w:val="9"/>
              <w:rPr>
                <w:rFonts w:ascii="宋体" w:hAnsi="宋体" w:eastAsia="宋体"/>
                <w:sz w:val="21"/>
                <w:szCs w:val="21"/>
              </w:rPr>
            </w:pPr>
            <w:r>
              <w:rPr>
                <w:rFonts w:hint="eastAsia" w:ascii="宋体" w:hAnsi="宋体" w:eastAsia="宋体"/>
                <w:sz w:val="21"/>
                <w:szCs w:val="21"/>
              </w:rPr>
              <w:t>报价</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508" w:rightChars="242"/>
              <w:jc w:val="both"/>
              <w:textAlignment w:val="auto"/>
              <w:outlineLvl w:val="9"/>
              <w:rPr>
                <w:rFonts w:ascii="宋体" w:hAnsi="宋体" w:eastAsia="宋体"/>
                <w:sz w:val="21"/>
                <w:szCs w:val="21"/>
              </w:rPr>
            </w:pPr>
            <w:r>
              <w:rPr>
                <w:rFonts w:hint="eastAsia" w:ascii="宋体" w:hAnsi="宋体" w:eastAsia="宋体"/>
                <w:sz w:val="21"/>
                <w:szCs w:val="21"/>
              </w:rPr>
              <w:t>大写：人民币</w:t>
            </w:r>
            <w:r>
              <w:rPr>
                <w:rFonts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元）</w:t>
            </w:r>
          </w:p>
        </w:tc>
      </w:tr>
    </w:tbl>
    <w:p>
      <w:pPr>
        <w:keepNext w:val="0"/>
        <w:keepLines w:val="0"/>
        <w:pageBreakBefore w:val="0"/>
        <w:widowControl/>
        <w:kinsoku/>
        <w:wordWrap/>
        <w:overflowPunct/>
        <w:topLinePunct w:val="0"/>
        <w:autoSpaceDE/>
        <w:autoSpaceDN/>
        <w:bidi w:val="0"/>
        <w:adjustRightInd/>
        <w:snapToGrid/>
        <w:spacing w:line="240" w:lineRule="auto"/>
        <w:ind w:left="0" w:leftChars="0" w:right="508" w:rightChars="242"/>
        <w:jc w:val="left"/>
        <w:textAlignment w:val="auto"/>
        <w:outlineLvl w:val="9"/>
        <w:rPr>
          <w:rFonts w:ascii="微软雅黑" w:hAnsi="微软雅黑" w:eastAsia="微软雅黑"/>
          <w:sz w:val="21"/>
          <w:szCs w:val="21"/>
        </w:rPr>
      </w:pPr>
    </w:p>
    <w:p>
      <w:pPr>
        <w:keepNext w:val="0"/>
        <w:keepLines w:val="0"/>
        <w:pageBreakBefore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fal"/>
          <w:kern w:val="0"/>
          <w:sz w:val="21"/>
          <w:szCs w:val="21"/>
        </w:rPr>
      </w:pPr>
      <w:r>
        <w:rPr>
          <w:rFonts w:hint="eastAsia" w:ascii="宋体" w:hAnsi="宋体" w:eastAsia="宋体" w:cs="宋体fal"/>
          <w:kern w:val="0"/>
          <w:sz w:val="21"/>
          <w:szCs w:val="21"/>
        </w:rPr>
        <w:t>供应商全称：（盖章）</w:t>
      </w:r>
    </w:p>
    <w:p>
      <w:pPr>
        <w:keepNext w:val="0"/>
        <w:keepLines w:val="0"/>
        <w:pageBreakBefore w:val="0"/>
        <w:kinsoku/>
        <w:wordWrap/>
        <w:overflowPunct/>
        <w:topLinePunct w:val="0"/>
        <w:autoSpaceDE/>
        <w:autoSpaceDN/>
        <w:bidi w:val="0"/>
        <w:adjustRightInd/>
        <w:snapToGrid/>
        <w:spacing w:line="240" w:lineRule="auto"/>
        <w:ind w:left="0" w:leftChars="0"/>
        <w:textAlignment w:val="auto"/>
        <w:outlineLvl w:val="9"/>
        <w:rPr>
          <w:rFonts w:cs="宋体fal"/>
          <w:kern w:val="0"/>
          <w:sz w:val="21"/>
          <w:szCs w:val="21"/>
        </w:rPr>
      </w:pPr>
      <w:r>
        <w:rPr>
          <w:rFonts w:hint="eastAsia" w:ascii="宋体" w:hAnsi="宋体" w:eastAsia="宋体" w:cs="宋体fal"/>
          <w:kern w:val="0"/>
          <w:sz w:val="21"/>
          <w:szCs w:val="21"/>
        </w:rPr>
        <w:t>授权代表：（签字）</w:t>
      </w:r>
    </w:p>
    <w:p>
      <w:pPr>
        <w:keepNext w:val="0"/>
        <w:keepLines w:val="0"/>
        <w:pageBreakBefore w:val="0"/>
        <w:kinsoku/>
        <w:wordWrap/>
        <w:overflowPunct/>
        <w:topLinePunct w:val="0"/>
        <w:autoSpaceDE/>
        <w:autoSpaceDN/>
        <w:bidi w:val="0"/>
        <w:adjustRightInd/>
        <w:snapToGrid/>
        <w:spacing w:line="240" w:lineRule="auto"/>
        <w:ind w:left="0" w:leftChars="0"/>
        <w:textAlignment w:val="auto"/>
        <w:outlineLvl w:val="9"/>
        <w:rPr>
          <w:rFonts w:ascii="宋体" w:hAnsi="宋体" w:eastAsia="宋体" w:cs="宋体fal"/>
          <w:kern w:val="0"/>
          <w:szCs w:val="21"/>
        </w:rPr>
      </w:pPr>
      <w:r>
        <w:rPr>
          <w:rFonts w:hint="eastAsia" w:ascii="宋体" w:hAnsi="宋体" w:eastAsia="宋体" w:cs="宋体fal"/>
          <w:kern w:val="0"/>
          <w:sz w:val="21"/>
          <w:szCs w:val="21"/>
        </w:rPr>
        <w:t>日期：</w:t>
      </w:r>
      <w:r>
        <w:rPr>
          <w:rFonts w:ascii="宋体" w:hAnsi="宋体" w:eastAsia="宋体" w:cs="宋体fal"/>
          <w:kern w:val="0"/>
          <w:sz w:val="21"/>
          <w:szCs w:val="21"/>
        </w:rPr>
        <w:t xml:space="preserve">   </w:t>
      </w:r>
      <w:r>
        <w:rPr>
          <w:rFonts w:hint="eastAsia" w:ascii="宋体" w:hAnsi="宋体" w:eastAsia="宋体" w:cs="宋体fal"/>
          <w:kern w:val="0"/>
          <w:sz w:val="21"/>
          <w:szCs w:val="21"/>
        </w:rPr>
        <w:t>年</w:t>
      </w:r>
      <w:r>
        <w:rPr>
          <w:rFonts w:ascii="宋体" w:hAnsi="宋体" w:eastAsia="宋体" w:cs="宋体fal"/>
          <w:kern w:val="0"/>
          <w:sz w:val="21"/>
          <w:szCs w:val="21"/>
        </w:rPr>
        <w:t xml:space="preserve">   </w:t>
      </w:r>
      <w:r>
        <w:rPr>
          <w:rFonts w:hint="eastAsia" w:ascii="宋体" w:hAnsi="宋体" w:eastAsia="宋体" w:cs="宋体fal"/>
          <w:kern w:val="0"/>
          <w:sz w:val="21"/>
          <w:szCs w:val="21"/>
        </w:rPr>
        <w:t>月</w:t>
      </w:r>
      <w:r>
        <w:rPr>
          <w:rFonts w:ascii="宋体" w:hAnsi="宋体" w:eastAsia="宋体" w:cs="宋体fal"/>
          <w:kern w:val="0"/>
          <w:sz w:val="21"/>
          <w:szCs w:val="21"/>
        </w:rPr>
        <w:t xml:space="preserve">   </w:t>
      </w:r>
      <w:r>
        <w:rPr>
          <w:rFonts w:hint="eastAsia" w:ascii="宋体" w:hAnsi="宋体" w:eastAsia="宋体" w:cs="宋体fal"/>
          <w:kern w:val="0"/>
          <w:sz w:val="21"/>
          <w:szCs w:val="21"/>
        </w:rPr>
        <w:t>日</w:t>
      </w:r>
    </w:p>
    <w:p>
      <w:pPr>
        <w:keepNext w:val="0"/>
        <w:keepLines w:val="0"/>
        <w:pageBreakBefore w:val="0"/>
        <w:kinsoku/>
        <w:wordWrap/>
        <w:overflowPunct/>
        <w:topLinePunct w:val="0"/>
        <w:autoSpaceDE/>
        <w:autoSpaceDN/>
        <w:bidi w:val="0"/>
        <w:adjustRightInd/>
        <w:spacing w:line="560" w:lineRule="exact"/>
        <w:ind w:left="0" w:leftChars="0"/>
        <w:textAlignment w:val="auto"/>
        <w:rPr>
          <w:rFonts w:ascii="宋体" w:hAnsi="宋体" w:eastAsia="宋体" w:cs="宋体fal"/>
          <w:kern w:val="0"/>
          <w:szCs w:val="21"/>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Ansi="宋体"/>
          <w:sz w:val="24"/>
          <w:szCs w:val="24"/>
        </w:rPr>
      </w:pP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szCs w:val="28"/>
        </w:rPr>
      </w:pPr>
    </w:p>
    <w:p>
      <w:pPr>
        <w:keepNext w:val="0"/>
        <w:keepLines w:val="0"/>
        <w:pageBreakBefore w:val="0"/>
        <w:kinsoku/>
        <w:wordWrap/>
        <w:overflowPunct/>
        <w:topLinePunct w:val="0"/>
        <w:autoSpaceDE/>
        <w:autoSpaceDN/>
        <w:bidi w:val="0"/>
        <w:adjustRightInd/>
        <w:spacing w:line="560" w:lineRule="exact"/>
        <w:ind w:left="0" w:leftChars="0"/>
        <w:textAlignment w:val="auto"/>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EF47A"/>
    <w:multiLevelType w:val="singleLevel"/>
    <w:tmpl w:val="629EF4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zZlMzVhOTg3NDQ0NTFjNmFlNjUyNjUxZjRhNGUifQ=="/>
  </w:docVars>
  <w:rsids>
    <w:rsidRoot w:val="00000000"/>
    <w:rsid w:val="00453225"/>
    <w:rsid w:val="00B15F09"/>
    <w:rsid w:val="00C14938"/>
    <w:rsid w:val="013C1674"/>
    <w:rsid w:val="01BB3DFB"/>
    <w:rsid w:val="020F3AA8"/>
    <w:rsid w:val="02A13401"/>
    <w:rsid w:val="03323B24"/>
    <w:rsid w:val="033574C6"/>
    <w:rsid w:val="03A62D78"/>
    <w:rsid w:val="047962C7"/>
    <w:rsid w:val="05900FD6"/>
    <w:rsid w:val="05910715"/>
    <w:rsid w:val="067248E3"/>
    <w:rsid w:val="09C32D1A"/>
    <w:rsid w:val="0AB15452"/>
    <w:rsid w:val="0B957E51"/>
    <w:rsid w:val="0BA23DCD"/>
    <w:rsid w:val="0F264A4E"/>
    <w:rsid w:val="0F2D194D"/>
    <w:rsid w:val="104C3CD5"/>
    <w:rsid w:val="118408DA"/>
    <w:rsid w:val="12154213"/>
    <w:rsid w:val="16730284"/>
    <w:rsid w:val="16A3500D"/>
    <w:rsid w:val="17151117"/>
    <w:rsid w:val="17307D41"/>
    <w:rsid w:val="17651796"/>
    <w:rsid w:val="1A531087"/>
    <w:rsid w:val="1A564145"/>
    <w:rsid w:val="1ADD78E5"/>
    <w:rsid w:val="1B393EFF"/>
    <w:rsid w:val="1B9003EA"/>
    <w:rsid w:val="1BC709D8"/>
    <w:rsid w:val="1BD12205"/>
    <w:rsid w:val="1D7E40DE"/>
    <w:rsid w:val="1E482C0C"/>
    <w:rsid w:val="1E51534F"/>
    <w:rsid w:val="232F0087"/>
    <w:rsid w:val="23581894"/>
    <w:rsid w:val="24E9145C"/>
    <w:rsid w:val="25E20415"/>
    <w:rsid w:val="269533BA"/>
    <w:rsid w:val="26B844BF"/>
    <w:rsid w:val="27ED7569"/>
    <w:rsid w:val="298D7AEA"/>
    <w:rsid w:val="2A067935"/>
    <w:rsid w:val="2B067E42"/>
    <w:rsid w:val="2D0E015C"/>
    <w:rsid w:val="2F8B61E7"/>
    <w:rsid w:val="308570DA"/>
    <w:rsid w:val="310B75DF"/>
    <w:rsid w:val="3183460F"/>
    <w:rsid w:val="337D2E7B"/>
    <w:rsid w:val="35D61696"/>
    <w:rsid w:val="36425A9A"/>
    <w:rsid w:val="370442B6"/>
    <w:rsid w:val="38066795"/>
    <w:rsid w:val="38623008"/>
    <w:rsid w:val="394971EC"/>
    <w:rsid w:val="3AEA64B7"/>
    <w:rsid w:val="3BFF2436"/>
    <w:rsid w:val="3C1C019C"/>
    <w:rsid w:val="3CD32AA5"/>
    <w:rsid w:val="3CE20DE3"/>
    <w:rsid w:val="3D08390E"/>
    <w:rsid w:val="3D7309E6"/>
    <w:rsid w:val="3F8F3AD1"/>
    <w:rsid w:val="3FB32AD9"/>
    <w:rsid w:val="3FE55AAF"/>
    <w:rsid w:val="405B02ED"/>
    <w:rsid w:val="40F77B80"/>
    <w:rsid w:val="4141512A"/>
    <w:rsid w:val="414C38C3"/>
    <w:rsid w:val="41D210D4"/>
    <w:rsid w:val="43D5599B"/>
    <w:rsid w:val="46195BA4"/>
    <w:rsid w:val="46771560"/>
    <w:rsid w:val="47CB0DD4"/>
    <w:rsid w:val="48C252CB"/>
    <w:rsid w:val="48DA4B74"/>
    <w:rsid w:val="48E51B6F"/>
    <w:rsid w:val="49301D8A"/>
    <w:rsid w:val="498E4EBE"/>
    <w:rsid w:val="4AE81075"/>
    <w:rsid w:val="4CC023D7"/>
    <w:rsid w:val="4ED02979"/>
    <w:rsid w:val="51E657D3"/>
    <w:rsid w:val="526262C1"/>
    <w:rsid w:val="52803EFD"/>
    <w:rsid w:val="56451768"/>
    <w:rsid w:val="58EB36CF"/>
    <w:rsid w:val="5AF21B48"/>
    <w:rsid w:val="5CCB60AB"/>
    <w:rsid w:val="5D641CA2"/>
    <w:rsid w:val="5D690D59"/>
    <w:rsid w:val="5DF179D9"/>
    <w:rsid w:val="5E274AA4"/>
    <w:rsid w:val="5ECE1AC8"/>
    <w:rsid w:val="5EE61FBF"/>
    <w:rsid w:val="5F550EB4"/>
    <w:rsid w:val="5F942D0C"/>
    <w:rsid w:val="62D358FF"/>
    <w:rsid w:val="653E0F85"/>
    <w:rsid w:val="660D782A"/>
    <w:rsid w:val="661B5DAF"/>
    <w:rsid w:val="67395F4D"/>
    <w:rsid w:val="67717EAE"/>
    <w:rsid w:val="687A26C1"/>
    <w:rsid w:val="68FF1E73"/>
    <w:rsid w:val="6A3A44B6"/>
    <w:rsid w:val="6A60702F"/>
    <w:rsid w:val="6A970053"/>
    <w:rsid w:val="6BCA1291"/>
    <w:rsid w:val="6BEC17E0"/>
    <w:rsid w:val="6D21478C"/>
    <w:rsid w:val="6DD02C0B"/>
    <w:rsid w:val="73F531FC"/>
    <w:rsid w:val="74003DCF"/>
    <w:rsid w:val="75456D79"/>
    <w:rsid w:val="775D17E4"/>
    <w:rsid w:val="77F17F12"/>
    <w:rsid w:val="77F64C1A"/>
    <w:rsid w:val="780471E3"/>
    <w:rsid w:val="78762856"/>
    <w:rsid w:val="7AE603FD"/>
    <w:rsid w:val="7B6E46DC"/>
    <w:rsid w:val="7CB36228"/>
    <w:rsid w:val="7CB62E48"/>
    <w:rsid w:val="7E5A40BC"/>
    <w:rsid w:val="7EC93A28"/>
    <w:rsid w:val="7FA73CE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rFonts w:hint="eastAsia" w:ascii="Calibri" w:hAnsi="Calibri"/>
      <w:kern w:val="28"/>
      <w:szCs w:val="20"/>
    </w:rPr>
  </w:style>
  <w:style w:type="paragraph" w:styleId="4">
    <w:name w:val="Normal Indent"/>
    <w:basedOn w:val="1"/>
    <w:qFormat/>
    <w:uiPriority w:val="99"/>
    <w:pPr>
      <w:ind w:firstLine="420"/>
    </w:pPr>
  </w:style>
  <w:style w:type="paragraph" w:styleId="5">
    <w:name w:val="Plain Text"/>
    <w:basedOn w:val="1"/>
    <w:qFormat/>
    <w:uiPriority w:val="99"/>
    <w:rPr>
      <w:rFonts w:ascii="宋体" w:hAnsi="Courier New" w:eastAsia="宋体"/>
      <w:szCs w:val="20"/>
    </w:rPr>
  </w:style>
  <w:style w:type="paragraph" w:styleId="6">
    <w:name w:val="footer"/>
    <w:basedOn w:val="1"/>
    <w:qFormat/>
    <w:uiPriority w:val="99"/>
    <w:pPr>
      <w:tabs>
        <w:tab w:val="center" w:pos="4153"/>
        <w:tab w:val="right" w:pos="8306"/>
      </w:tabs>
      <w:snapToGrid w:val="0"/>
      <w:jc w:val="left"/>
    </w:pPr>
    <w:rPr>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0"/>
    <w:pPr>
      <w:ind w:firstLine="420" w:firstLineChars="200"/>
    </w:pPr>
  </w:style>
  <w:style w:type="paragraph" w:customStyle="1" w:styleId="14">
    <w:name w:val="样式3"/>
    <w:basedOn w:val="5"/>
    <w:qFormat/>
    <w:uiPriority w:val="0"/>
    <w:pPr>
      <w:spacing w:line="240" w:lineRule="atLeast"/>
      <w:outlineLvl w:val="0"/>
    </w:pPr>
    <w:rPr>
      <w:sz w:val="28"/>
    </w:rPr>
  </w:style>
  <w:style w:type="paragraph" w:customStyle="1" w:styleId="15">
    <w:name w:val="List Paragraph"/>
    <w:basedOn w:val="1"/>
    <w:qFormat/>
    <w:uiPriority w:val="34"/>
    <w:pPr>
      <w:ind w:firstLine="420" w:firstLineChars="200"/>
    </w:pPr>
  </w:style>
  <w:style w:type="paragraph" w:customStyle="1" w:styleId="16">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5899</Words>
  <Characters>6088</Characters>
  <Lines>0</Lines>
  <Paragraphs>0</Paragraphs>
  <ScaleCrop>false</ScaleCrop>
  <LinksUpToDate>false</LinksUpToDate>
  <CharactersWithSpaces>6718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2021-06-24T02:08:00Z</dcterms:created>
  <dc:creator>lenovo</dc:creator>
  <cp:lastModifiedBy>Administrator</cp:lastModifiedBy>
  <dcterms:modified xsi:type="dcterms:W3CDTF">2023-09-07T04:01:35Z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DA98239856C6420C938A8F691B82439D</vt:lpwstr>
  </property>
</Properties>
</file>